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A0" w:rsidRPr="009604D7" w:rsidRDefault="009604D7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администрации </w:t>
      </w:r>
      <w:proofErr w:type="spellStart"/>
      <w:r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аринского</w:t>
      </w:r>
      <w:proofErr w:type="spellEnd"/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и делам молодежи</w:t>
      </w:r>
    </w:p>
    <w:p w:rsidR="003A30A0" w:rsidRPr="009604D7" w:rsidRDefault="009604D7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</w:t>
      </w:r>
      <w:proofErr w:type="gramStart"/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казённое  общеобразовательное</w:t>
      </w:r>
      <w:proofErr w:type="gramEnd"/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учреждение</w:t>
      </w:r>
    </w:p>
    <w:p w:rsidR="003A30A0" w:rsidRPr="009604D7" w:rsidRDefault="003A30A0" w:rsidP="003A30A0">
      <w:pPr>
        <w:spacing w:line="240" w:lineRule="auto"/>
        <w:ind w:left="-1276" w:right="-5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proofErr w:type="spellStart"/>
      <w:r w:rsidR="009604D7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мелевская</w:t>
      </w:r>
      <w:proofErr w:type="spellEnd"/>
      <w:r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3A30A0" w:rsidRPr="009604D7" w:rsidRDefault="009604D7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аринского</w:t>
      </w:r>
      <w:proofErr w:type="spellEnd"/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0A0" w:rsidRPr="009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</w:t>
      </w:r>
    </w:p>
    <w:tbl>
      <w:tblPr>
        <w:tblpPr w:leftFromText="180" w:rightFromText="180" w:vertAnchor="text" w:horzAnchor="page" w:tblpX="1138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</w:tblGrid>
      <w:tr w:rsidR="003A30A0" w:rsidRPr="003A30A0" w:rsidTr="00183C0F">
        <w:trPr>
          <w:trHeight w:val="1270"/>
        </w:trPr>
        <w:tc>
          <w:tcPr>
            <w:tcW w:w="4635" w:type="dxa"/>
          </w:tcPr>
          <w:p w:rsidR="003A30A0" w:rsidRPr="003A30A0" w:rsidRDefault="003A30A0" w:rsidP="003A30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A30A0" w:rsidRPr="003A30A0" w:rsidRDefault="003A30A0" w:rsidP="003A30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A30A0" w:rsidRPr="003A30A0" w:rsidRDefault="003A30A0" w:rsidP="00B65B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spellStart"/>
            <w:r w:rsidR="00B6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Маклакова</w:t>
            </w:r>
            <w:proofErr w:type="spellEnd"/>
            <w:r w:rsidR="00B6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6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</w:t>
            </w: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3A30A0" w:rsidRPr="003A30A0" w:rsidRDefault="003A30A0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30A0" w:rsidRPr="003A30A0" w:rsidRDefault="003A30A0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right" w:tblpY="192"/>
        <w:tblOverlap w:val="never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A30A0" w:rsidRPr="003A30A0" w:rsidTr="00183C0F">
        <w:trPr>
          <w:trHeight w:val="1550"/>
        </w:trPr>
        <w:tc>
          <w:tcPr>
            <w:tcW w:w="4962" w:type="dxa"/>
          </w:tcPr>
          <w:p w:rsidR="003A30A0" w:rsidRPr="003A30A0" w:rsidRDefault="003A30A0" w:rsidP="003A30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A30A0" w:rsidRPr="003A30A0" w:rsidRDefault="009604D7" w:rsidP="003A30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="003A30A0"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A30A0"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«Хмелевская средняя общеобразовательная школа»</w:t>
            </w:r>
          </w:p>
          <w:p w:rsidR="003A30A0" w:rsidRPr="003A30A0" w:rsidRDefault="003A30A0" w:rsidP="003A30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B6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6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</w:t>
            </w:r>
            <w:proofErr w:type="spellEnd"/>
          </w:p>
          <w:p w:rsidR="003A30A0" w:rsidRPr="003A30A0" w:rsidRDefault="003A30A0" w:rsidP="009604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______от «__</w:t>
            </w:r>
            <w:proofErr w:type="gramStart"/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______201</w:t>
            </w:r>
            <w:r w:rsidR="0096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3A30A0" w:rsidRPr="003A30A0" w:rsidRDefault="003A30A0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0136" w:rsidRPr="003A30A0" w:rsidRDefault="00A40136" w:rsidP="00A40136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40136" w:rsidRPr="009604D7" w:rsidRDefault="00A40136" w:rsidP="00A4013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04D7">
        <w:rPr>
          <w:rFonts w:ascii="Times New Roman" w:hAnsi="Times New Roman" w:cs="Times New Roman"/>
          <w:b/>
          <w:sz w:val="36"/>
          <w:szCs w:val="36"/>
        </w:rPr>
        <w:t>Рабочая программа внеурочной деятельности</w:t>
      </w:r>
    </w:p>
    <w:p w:rsidR="00A40136" w:rsidRPr="009604D7" w:rsidRDefault="00A40136" w:rsidP="00A4013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04D7">
        <w:rPr>
          <w:rFonts w:ascii="Times New Roman" w:hAnsi="Times New Roman" w:cs="Times New Roman"/>
          <w:b/>
          <w:sz w:val="36"/>
          <w:szCs w:val="36"/>
        </w:rPr>
        <w:t>по спортивно-оздоровительному направлению</w:t>
      </w:r>
    </w:p>
    <w:p w:rsidR="00A40136" w:rsidRPr="009604D7" w:rsidRDefault="00A40136" w:rsidP="003E599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9604D7">
        <w:rPr>
          <w:rFonts w:ascii="Times New Roman" w:hAnsi="Times New Roman" w:cs="Times New Roman"/>
          <w:color w:val="auto"/>
          <w:sz w:val="36"/>
          <w:szCs w:val="36"/>
        </w:rPr>
        <w:t>«</w:t>
      </w:r>
      <w:r w:rsidR="003E599C" w:rsidRPr="009604D7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Общая физическая подготовка </w:t>
      </w:r>
      <w:r w:rsidRPr="009604D7">
        <w:rPr>
          <w:rFonts w:ascii="Times New Roman" w:hAnsi="Times New Roman" w:cs="Times New Roman"/>
          <w:color w:val="auto"/>
          <w:sz w:val="36"/>
          <w:szCs w:val="36"/>
        </w:rPr>
        <w:t>»</w:t>
      </w:r>
    </w:p>
    <w:p w:rsidR="00A40136" w:rsidRPr="009604D7" w:rsidRDefault="00A40136" w:rsidP="00A4013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0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рамках ФГОС для </w:t>
      </w:r>
      <w:r w:rsidR="003E599C" w:rsidRPr="00960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9604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класса</w:t>
      </w:r>
    </w:p>
    <w:p w:rsidR="00A40136" w:rsidRPr="009604D7" w:rsidRDefault="003A30A0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604D7">
        <w:rPr>
          <w:rFonts w:ascii="Times New Roman" w:eastAsia="Calibri" w:hAnsi="Times New Roman" w:cs="Times New Roman"/>
          <w:b/>
          <w:bCs/>
          <w:sz w:val="36"/>
          <w:szCs w:val="36"/>
        </w:rPr>
        <w:t>на 201</w:t>
      </w:r>
      <w:r w:rsidR="009604D7" w:rsidRPr="009604D7">
        <w:rPr>
          <w:rFonts w:ascii="Times New Roman" w:eastAsia="Calibri" w:hAnsi="Times New Roman" w:cs="Times New Roman"/>
          <w:b/>
          <w:bCs/>
          <w:sz w:val="36"/>
          <w:szCs w:val="36"/>
        </w:rPr>
        <w:t>9</w:t>
      </w:r>
      <w:r w:rsidRPr="009604D7">
        <w:rPr>
          <w:rFonts w:ascii="Times New Roman" w:eastAsia="Calibri" w:hAnsi="Times New Roman" w:cs="Times New Roman"/>
          <w:b/>
          <w:bCs/>
          <w:sz w:val="36"/>
          <w:szCs w:val="36"/>
        </w:rPr>
        <w:t>- 20</w:t>
      </w:r>
      <w:r w:rsidR="009604D7" w:rsidRPr="009604D7">
        <w:rPr>
          <w:rFonts w:ascii="Times New Roman" w:eastAsia="Calibri" w:hAnsi="Times New Roman" w:cs="Times New Roman"/>
          <w:b/>
          <w:bCs/>
          <w:sz w:val="36"/>
          <w:szCs w:val="36"/>
        </w:rPr>
        <w:t>20</w:t>
      </w:r>
      <w:r w:rsidRPr="009604D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учебный год</w:t>
      </w:r>
    </w:p>
    <w:p w:rsidR="00A40136" w:rsidRPr="009604D7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6"/>
          <w:szCs w:val="36"/>
        </w:rPr>
      </w:pP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6"/>
          <w:szCs w:val="36"/>
        </w:rPr>
      </w:pP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0A0">
        <w:rPr>
          <w:rFonts w:ascii="Times New Roman" w:eastAsia="Calibri" w:hAnsi="Times New Roman" w:cs="Times New Roman"/>
          <w:sz w:val="26"/>
          <w:szCs w:val="26"/>
        </w:rPr>
        <w:t>Разработчик программы</w:t>
      </w:r>
    </w:p>
    <w:p w:rsidR="00A40136" w:rsidRPr="003A30A0" w:rsidRDefault="00A40136" w:rsidP="00A401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0A0">
        <w:rPr>
          <w:rFonts w:ascii="Times New Roman" w:eastAsia="Calibri" w:hAnsi="Times New Roman" w:cs="Times New Roman"/>
          <w:sz w:val="26"/>
          <w:szCs w:val="26"/>
        </w:rPr>
        <w:t>учитель физической культуры</w:t>
      </w:r>
    </w:p>
    <w:p w:rsidR="00A40136" w:rsidRPr="003A30A0" w:rsidRDefault="003A30A0" w:rsidP="003A30A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A30A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</w:t>
      </w:r>
      <w:proofErr w:type="spellStart"/>
      <w:r w:rsidRPr="003A30A0">
        <w:rPr>
          <w:rFonts w:ascii="Times New Roman" w:eastAsia="Calibri" w:hAnsi="Times New Roman" w:cs="Times New Roman"/>
          <w:b/>
          <w:i/>
          <w:sz w:val="26"/>
          <w:szCs w:val="26"/>
        </w:rPr>
        <w:t>Вильман</w:t>
      </w:r>
      <w:proofErr w:type="spellEnd"/>
      <w:r w:rsidRPr="003A30A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В.А</w:t>
      </w:r>
    </w:p>
    <w:p w:rsidR="00A40136" w:rsidRPr="003A30A0" w:rsidRDefault="00A40136" w:rsidP="00A401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6932" w:rsidRPr="003A30A0" w:rsidRDefault="00A40136" w:rsidP="00FE633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A30A0">
        <w:rPr>
          <w:rFonts w:ascii="Times New Roman" w:eastAsia="Calibri" w:hAnsi="Times New Roman" w:cs="Times New Roman"/>
          <w:b/>
          <w:sz w:val="26"/>
          <w:szCs w:val="26"/>
        </w:rPr>
        <w:t>201</w:t>
      </w:r>
      <w:r w:rsidR="009604D7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3A30A0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604D7" w:rsidRDefault="009604D7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6932" w:rsidRPr="003A30A0" w:rsidRDefault="00746932" w:rsidP="00BE2C74">
      <w:pPr>
        <w:jc w:val="center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746932" w:rsidRPr="003A30A0" w:rsidRDefault="00746932" w:rsidP="00BE2C74">
      <w:p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Рабочая программа составлено на основе следующих нормативных документов: </w:t>
      </w:r>
    </w:p>
    <w:p w:rsidR="003E599C" w:rsidRPr="003A30A0" w:rsidRDefault="00746932" w:rsidP="00BE2C74">
      <w:p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- Письмо МО и РТ от 18.08.2010 г №6871/10 «О введении ФГОС </w:t>
      </w:r>
      <w:r w:rsidR="009604D7">
        <w:rPr>
          <w:rFonts w:ascii="Times New Roman" w:hAnsi="Times New Roman" w:cs="Times New Roman"/>
          <w:sz w:val="26"/>
          <w:szCs w:val="26"/>
        </w:rPr>
        <w:t>О</w:t>
      </w:r>
      <w:r w:rsidR="003E599C" w:rsidRPr="003A30A0">
        <w:rPr>
          <w:rFonts w:ascii="Times New Roman" w:hAnsi="Times New Roman" w:cs="Times New Roman"/>
          <w:sz w:val="26"/>
          <w:szCs w:val="26"/>
        </w:rPr>
        <w:t>ОО»</w:t>
      </w:r>
    </w:p>
    <w:p w:rsidR="003E599C" w:rsidRPr="003A30A0" w:rsidRDefault="003E599C" w:rsidP="00BE2C74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-«Стандарты второго поколения: Рекомендации по организации  </w:t>
      </w:r>
      <w:proofErr w:type="spellStart"/>
      <w:r w:rsidRPr="003A30A0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3A30A0">
        <w:rPr>
          <w:rFonts w:ascii="Times New Roman" w:hAnsi="Times New Roman" w:cs="Times New Roman"/>
          <w:sz w:val="26"/>
          <w:szCs w:val="26"/>
        </w:rPr>
        <w:t xml:space="preserve"> деятельности учащихся». </w:t>
      </w:r>
    </w:p>
    <w:p w:rsidR="00BE2C74" w:rsidRPr="003A30A0" w:rsidRDefault="003E599C" w:rsidP="00177C18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- Закон Российской Федерации «Об образовании</w:t>
      </w:r>
      <w:r w:rsidR="003A30A0">
        <w:rPr>
          <w:rFonts w:ascii="Times New Roman" w:hAnsi="Times New Roman" w:cs="Times New Roman"/>
          <w:sz w:val="26"/>
          <w:szCs w:val="26"/>
        </w:rPr>
        <w:t xml:space="preserve"> в РФ</w:t>
      </w:r>
      <w:r w:rsidRPr="003A30A0">
        <w:rPr>
          <w:rFonts w:ascii="Times New Roman" w:hAnsi="Times New Roman" w:cs="Times New Roman"/>
          <w:sz w:val="26"/>
          <w:szCs w:val="26"/>
        </w:rPr>
        <w:t xml:space="preserve">» от </w:t>
      </w:r>
      <w:r w:rsidR="003A30A0">
        <w:rPr>
          <w:rFonts w:ascii="Times New Roman" w:hAnsi="Times New Roman" w:cs="Times New Roman"/>
          <w:sz w:val="26"/>
          <w:szCs w:val="26"/>
        </w:rPr>
        <w:t>22</w:t>
      </w:r>
      <w:r w:rsidRPr="003A30A0">
        <w:rPr>
          <w:rFonts w:ascii="Times New Roman" w:hAnsi="Times New Roman" w:cs="Times New Roman"/>
          <w:sz w:val="26"/>
          <w:szCs w:val="26"/>
        </w:rPr>
        <w:t>.</w:t>
      </w:r>
      <w:r w:rsidR="003A30A0">
        <w:rPr>
          <w:rFonts w:ascii="Times New Roman" w:hAnsi="Times New Roman" w:cs="Times New Roman"/>
          <w:sz w:val="26"/>
          <w:szCs w:val="26"/>
        </w:rPr>
        <w:t>12</w:t>
      </w:r>
      <w:r w:rsidRPr="003A30A0">
        <w:rPr>
          <w:rFonts w:ascii="Times New Roman" w:hAnsi="Times New Roman" w:cs="Times New Roman"/>
          <w:sz w:val="26"/>
          <w:szCs w:val="26"/>
        </w:rPr>
        <w:t>.</w:t>
      </w:r>
      <w:r w:rsidR="003A30A0">
        <w:rPr>
          <w:rFonts w:ascii="Times New Roman" w:hAnsi="Times New Roman" w:cs="Times New Roman"/>
          <w:sz w:val="26"/>
          <w:szCs w:val="26"/>
        </w:rPr>
        <w:t xml:space="preserve">2012 г </w:t>
      </w:r>
      <w:r w:rsidRPr="003A30A0">
        <w:rPr>
          <w:rFonts w:ascii="Times New Roman" w:hAnsi="Times New Roman" w:cs="Times New Roman"/>
          <w:sz w:val="26"/>
          <w:szCs w:val="26"/>
        </w:rPr>
        <w:t xml:space="preserve">. № </w:t>
      </w:r>
      <w:r w:rsidR="003A30A0">
        <w:rPr>
          <w:rFonts w:ascii="Times New Roman" w:hAnsi="Times New Roman" w:cs="Times New Roman"/>
          <w:sz w:val="26"/>
          <w:szCs w:val="26"/>
        </w:rPr>
        <w:t>273</w:t>
      </w:r>
      <w:r w:rsidRPr="003A30A0">
        <w:rPr>
          <w:rFonts w:ascii="Times New Roman" w:hAnsi="Times New Roman" w:cs="Times New Roman"/>
          <w:sz w:val="26"/>
          <w:szCs w:val="26"/>
        </w:rPr>
        <w:t>-</w:t>
      </w:r>
      <w:r w:rsidR="003A30A0">
        <w:rPr>
          <w:rFonts w:ascii="Times New Roman" w:hAnsi="Times New Roman" w:cs="Times New Roman"/>
          <w:sz w:val="26"/>
          <w:szCs w:val="26"/>
        </w:rPr>
        <w:t>ФЗ.</w:t>
      </w:r>
    </w:p>
    <w:p w:rsidR="00BE2C74" w:rsidRPr="003A30A0" w:rsidRDefault="003E599C" w:rsidP="00BE2C74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</w:t>
      </w:r>
      <w:r w:rsidR="00BE2C74" w:rsidRPr="003A30A0">
        <w:rPr>
          <w:rFonts w:ascii="Times New Roman" w:hAnsi="Times New Roman" w:cs="Times New Roman"/>
          <w:sz w:val="26"/>
          <w:szCs w:val="26"/>
        </w:rPr>
        <w:t xml:space="preserve"> </w:t>
      </w:r>
      <w:r w:rsidRPr="003A30A0">
        <w:rPr>
          <w:rFonts w:ascii="Times New Roman" w:hAnsi="Times New Roman" w:cs="Times New Roman"/>
          <w:sz w:val="26"/>
          <w:szCs w:val="26"/>
        </w:rPr>
        <w:t xml:space="preserve"> </w:t>
      </w:r>
      <w:r w:rsidR="00177C18" w:rsidRPr="003A30A0">
        <w:rPr>
          <w:rFonts w:ascii="Times New Roman" w:hAnsi="Times New Roman" w:cs="Times New Roman"/>
          <w:sz w:val="26"/>
          <w:szCs w:val="26"/>
        </w:rPr>
        <w:t xml:space="preserve">   </w:t>
      </w:r>
      <w:r w:rsidRPr="003A30A0">
        <w:rPr>
          <w:rFonts w:ascii="Times New Roman" w:hAnsi="Times New Roman" w:cs="Times New Roman"/>
          <w:sz w:val="26"/>
          <w:szCs w:val="26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BE2C74" w:rsidRPr="003A30A0" w:rsidRDefault="00BE2C74" w:rsidP="00BE2C74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</w:t>
      </w:r>
      <w:r w:rsidR="00177C18" w:rsidRPr="003A30A0">
        <w:rPr>
          <w:rFonts w:ascii="Times New Roman" w:hAnsi="Times New Roman" w:cs="Times New Roman"/>
          <w:sz w:val="26"/>
          <w:szCs w:val="26"/>
        </w:rPr>
        <w:t xml:space="preserve">   </w:t>
      </w:r>
      <w:r w:rsidRPr="003A30A0">
        <w:rPr>
          <w:rFonts w:ascii="Times New Roman" w:hAnsi="Times New Roman" w:cs="Times New Roman"/>
          <w:sz w:val="26"/>
          <w:szCs w:val="26"/>
        </w:rPr>
        <w:t xml:space="preserve"> </w:t>
      </w:r>
      <w:r w:rsidR="003E599C" w:rsidRPr="003A30A0">
        <w:rPr>
          <w:rFonts w:ascii="Times New Roman" w:hAnsi="Times New Roman" w:cs="Times New Roman"/>
          <w:sz w:val="26"/>
          <w:szCs w:val="26"/>
        </w:rPr>
        <w:t>Программа общей физической подготовки составлена на основе материала, которы</w:t>
      </w:r>
      <w:r w:rsidRPr="003A30A0">
        <w:rPr>
          <w:rFonts w:ascii="Times New Roman" w:hAnsi="Times New Roman" w:cs="Times New Roman"/>
          <w:sz w:val="26"/>
          <w:szCs w:val="26"/>
        </w:rPr>
        <w:t>й дети изучают на уроках физиче</w:t>
      </w:r>
      <w:r w:rsidR="003E599C" w:rsidRPr="003A30A0">
        <w:rPr>
          <w:rFonts w:ascii="Times New Roman" w:hAnsi="Times New Roman" w:cs="Times New Roman"/>
          <w:sz w:val="26"/>
          <w:szCs w:val="26"/>
        </w:rPr>
        <w:t>ской культуры в общеобразовате</w:t>
      </w:r>
      <w:r w:rsidRPr="003A30A0">
        <w:rPr>
          <w:rFonts w:ascii="Times New Roman" w:hAnsi="Times New Roman" w:cs="Times New Roman"/>
          <w:sz w:val="26"/>
          <w:szCs w:val="26"/>
        </w:rPr>
        <w:t>льной школе, дополняя его с уче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Для занимающихся </w:t>
      </w:r>
      <w:r w:rsidRPr="003A30A0">
        <w:rPr>
          <w:rFonts w:ascii="Times New Roman" w:hAnsi="Times New Roman" w:cs="Times New Roman"/>
          <w:sz w:val="26"/>
          <w:szCs w:val="26"/>
        </w:rPr>
        <w:t xml:space="preserve">по </w:t>
      </w:r>
      <w:r w:rsidR="003E599C" w:rsidRPr="003A30A0">
        <w:rPr>
          <w:rFonts w:ascii="Times New Roman" w:hAnsi="Times New Roman" w:cs="Times New Roman"/>
          <w:sz w:val="26"/>
          <w:szCs w:val="26"/>
        </w:rPr>
        <w:t>программ</w:t>
      </w:r>
      <w:r w:rsidRPr="003A30A0">
        <w:rPr>
          <w:rFonts w:ascii="Times New Roman" w:hAnsi="Times New Roman" w:cs="Times New Roman"/>
          <w:sz w:val="26"/>
          <w:szCs w:val="26"/>
        </w:rPr>
        <w:t>е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 предусматриваются теоретическ</w:t>
      </w:r>
      <w:r w:rsidRPr="003A30A0">
        <w:rPr>
          <w:rFonts w:ascii="Times New Roman" w:hAnsi="Times New Roman" w:cs="Times New Roman"/>
          <w:sz w:val="26"/>
          <w:szCs w:val="26"/>
        </w:rPr>
        <w:t>ие, практические занятия, выпол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нение контрольных нормативов, участие в соревнованиях, инструкторская и судейская практика. </w:t>
      </w:r>
    </w:p>
    <w:p w:rsidR="00BE2C74" w:rsidRPr="003A30A0" w:rsidRDefault="00BE2C74" w:rsidP="002E223F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E2C74" w:rsidRPr="003A30A0" w:rsidRDefault="00BE2C74" w:rsidP="002E223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Цели и задачи обучения, воспитания и развития детей</w:t>
      </w:r>
    </w:p>
    <w:p w:rsidR="00BE2C74" w:rsidRPr="003A30A0" w:rsidRDefault="00BE2C74" w:rsidP="002E223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по спортивно-оздоровительному направлению</w:t>
      </w:r>
    </w:p>
    <w:p w:rsidR="00BE2C74" w:rsidRPr="003A30A0" w:rsidRDefault="00BE2C74" w:rsidP="002E223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внеурочной деятельности</w:t>
      </w:r>
    </w:p>
    <w:p w:rsidR="00BE2C74" w:rsidRPr="003A30A0" w:rsidRDefault="00BE2C74" w:rsidP="00BE2C74">
      <w:pPr>
        <w:pStyle w:val="a6"/>
        <w:ind w:left="142" w:firstLine="709"/>
        <w:rPr>
          <w:rFonts w:cs="Times New Roman"/>
          <w:sz w:val="26"/>
          <w:szCs w:val="26"/>
        </w:rPr>
      </w:pPr>
      <w:r w:rsidRPr="003A30A0">
        <w:rPr>
          <w:rFonts w:cs="Times New Roman"/>
          <w:sz w:val="26"/>
          <w:szCs w:val="26"/>
        </w:rPr>
        <w:t>Программа внеурочной деятельности по спортивно-оздоровительному направлению 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BE2C74" w:rsidRPr="003A30A0" w:rsidRDefault="00BE2C74" w:rsidP="00BE2C74">
      <w:pPr>
        <w:pStyle w:val="a8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Данная программа направлена на формирование, сохранение и укрепление здоровья школьников, в основу, которой положены культурологический и личностно-ориентированный подходы.  </w:t>
      </w:r>
    </w:p>
    <w:p w:rsidR="00BE2C74" w:rsidRPr="003A30A0" w:rsidRDefault="00BE2C74" w:rsidP="00BE2C74">
      <w:pPr>
        <w:pStyle w:val="a8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Программа внеурочной деятельности по спортивно-оздоровительному направлению носит  образовательно-воспитательный характер и направлена на осуществление следующих </w:t>
      </w:r>
      <w:r w:rsidRPr="003A30A0">
        <w:rPr>
          <w:rFonts w:ascii="Times New Roman" w:hAnsi="Times New Roman" w:cs="Times New Roman"/>
          <w:b/>
          <w:sz w:val="26"/>
          <w:szCs w:val="26"/>
        </w:rPr>
        <w:t>целей</w:t>
      </w:r>
      <w:r w:rsidRPr="003A30A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E2C74" w:rsidRPr="003A30A0" w:rsidRDefault="00BE2C74" w:rsidP="00BE2C74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BE2C74" w:rsidRPr="003A30A0" w:rsidRDefault="00BE2C74" w:rsidP="00BE2C74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развивать навыки самооценки и самоконтроля в отношении собственного здоровья; </w:t>
      </w:r>
    </w:p>
    <w:p w:rsidR="00BE2C74" w:rsidRPr="003A30A0" w:rsidRDefault="00BE2C74" w:rsidP="00BE2C74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обучать способам и приемам сохранения и укрепления собственного здоровья.  </w:t>
      </w:r>
    </w:p>
    <w:p w:rsidR="00BE2C74" w:rsidRPr="003A30A0" w:rsidRDefault="00BE2C74" w:rsidP="00BE2C74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охрана и укрепление физического и психического здоровья младших школьников. </w:t>
      </w:r>
    </w:p>
    <w:p w:rsidR="00BE2C74" w:rsidRPr="003A30A0" w:rsidRDefault="00BE2C74" w:rsidP="00BE2C74">
      <w:pPr>
        <w:pStyle w:val="a8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Cs/>
          <w:sz w:val="26"/>
          <w:szCs w:val="26"/>
        </w:rPr>
        <w:t xml:space="preserve">Цели конкретизированы следующими </w:t>
      </w:r>
      <w:r w:rsidRPr="003A30A0">
        <w:rPr>
          <w:rFonts w:ascii="Times New Roman" w:hAnsi="Times New Roman" w:cs="Times New Roman"/>
          <w:b/>
          <w:bCs/>
          <w:sz w:val="26"/>
          <w:szCs w:val="26"/>
        </w:rPr>
        <w:t>задачами</w:t>
      </w:r>
      <w:r w:rsidRPr="003A30A0">
        <w:rPr>
          <w:rFonts w:ascii="Times New Roman" w:hAnsi="Times New Roman" w:cs="Times New Roman"/>
          <w:b/>
          <w:sz w:val="26"/>
          <w:szCs w:val="26"/>
        </w:rPr>
        <w:t>:</w:t>
      </w:r>
    </w:p>
    <w:p w:rsidR="00BE2C74" w:rsidRPr="003A30A0" w:rsidRDefault="00BE2C74" w:rsidP="00BE2C7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30A0">
        <w:rPr>
          <w:rFonts w:ascii="Times New Roman" w:hAnsi="Times New Roman" w:cs="Times New Roman"/>
          <w:b/>
          <w:i/>
          <w:sz w:val="26"/>
          <w:szCs w:val="26"/>
        </w:rPr>
        <w:t>Формирование: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</w:t>
      </w:r>
      <w:r w:rsidRPr="003A30A0">
        <w:rPr>
          <w:rFonts w:ascii="Times New Roman" w:hAnsi="Times New Roman" w:cs="Times New Roman"/>
          <w:sz w:val="26"/>
          <w:szCs w:val="26"/>
        </w:rPr>
        <w:lastRenderedPageBreak/>
        <w:t xml:space="preserve">активности; причинах возникновения зависимостей от табака, алкоголя и других </w:t>
      </w:r>
      <w:proofErr w:type="spellStart"/>
      <w:r w:rsidRPr="003A30A0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3A30A0">
        <w:rPr>
          <w:rFonts w:ascii="Times New Roman" w:hAnsi="Times New Roman" w:cs="Times New Roman"/>
          <w:sz w:val="26"/>
          <w:szCs w:val="26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навыков конструктивного общения; 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пропаганда здорового образа жизни;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Формирование осознанного отношения к своему физическому и психическому здоровью;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отработка навыков, направленных на развитие и совершенствование различных физических </w:t>
      </w:r>
      <w:proofErr w:type="gramStart"/>
      <w:r w:rsidRPr="003A30A0">
        <w:rPr>
          <w:rFonts w:ascii="Times New Roman" w:hAnsi="Times New Roman" w:cs="Times New Roman"/>
          <w:sz w:val="26"/>
          <w:szCs w:val="26"/>
        </w:rPr>
        <w:t>качеств:</w:t>
      </w:r>
      <w:r w:rsidRPr="003A30A0">
        <w:rPr>
          <w:rFonts w:ascii="Times New Roman" w:hAnsi="Times New Roman" w:cs="Times New Roman"/>
          <w:sz w:val="26"/>
          <w:szCs w:val="26"/>
        </w:rPr>
        <w:br/>
        <w:t>а</w:t>
      </w:r>
      <w:proofErr w:type="gramEnd"/>
      <w:r w:rsidRPr="003A30A0">
        <w:rPr>
          <w:rFonts w:ascii="Times New Roman" w:hAnsi="Times New Roman" w:cs="Times New Roman"/>
          <w:sz w:val="26"/>
          <w:szCs w:val="26"/>
        </w:rPr>
        <w:t>) повышение уровня выносливости (беговые упражнения),</w:t>
      </w:r>
      <w:r w:rsidRPr="003A30A0">
        <w:rPr>
          <w:rFonts w:ascii="Times New Roman" w:hAnsi="Times New Roman" w:cs="Times New Roman"/>
          <w:sz w:val="26"/>
          <w:szCs w:val="26"/>
        </w:rPr>
        <w:br/>
        <w:t>б) укрепление основной группы мышц, увеличивая подвижность в суставах, улучшая координацию движений .</w:t>
      </w:r>
    </w:p>
    <w:p w:rsidR="00BE2C74" w:rsidRPr="003A30A0" w:rsidRDefault="00BE2C74" w:rsidP="00BE2C7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30A0">
        <w:rPr>
          <w:rFonts w:ascii="Times New Roman" w:hAnsi="Times New Roman" w:cs="Times New Roman"/>
          <w:b/>
          <w:i/>
          <w:sz w:val="26"/>
          <w:szCs w:val="26"/>
        </w:rPr>
        <w:t xml:space="preserve">Обучение: </w:t>
      </w:r>
    </w:p>
    <w:p w:rsidR="00BE2C74" w:rsidRPr="003A30A0" w:rsidRDefault="00BE2C74" w:rsidP="00BE2C7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осознанному  выбору модели  поведения, позволяющей сохранять и укреплять здоровье;</w:t>
      </w:r>
    </w:p>
    <w:p w:rsidR="00BE2C74" w:rsidRPr="003A30A0" w:rsidRDefault="00BE2C74" w:rsidP="00BE2C7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0A0">
        <w:rPr>
          <w:rFonts w:ascii="Times New Roman" w:eastAsia="Times New Roman" w:hAnsi="Times New Roman" w:cs="Times New Roman"/>
          <w:sz w:val="26"/>
          <w:szCs w:val="26"/>
        </w:rPr>
        <w:t>правилам личной гигиены, готовности самостоятельно поддерживать своё здоровье;</w:t>
      </w:r>
    </w:p>
    <w:p w:rsidR="00BE2C74" w:rsidRPr="003A30A0" w:rsidRDefault="00BE2C74" w:rsidP="00BE2C7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0A0">
        <w:rPr>
          <w:rFonts w:ascii="Times New Roman" w:eastAsia="Times New Roman" w:hAnsi="Times New Roman" w:cs="Times New Roman"/>
          <w:sz w:val="26"/>
          <w:szCs w:val="26"/>
        </w:rPr>
        <w:t>элементарным навыкам эмоциональной разгрузки (релаксации);</w:t>
      </w:r>
    </w:p>
    <w:p w:rsidR="00BE2C74" w:rsidRPr="003A30A0" w:rsidRDefault="00BE2C74" w:rsidP="00BE2C7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eastAsia="Times New Roman" w:hAnsi="Times New Roman" w:cs="Times New Roman"/>
          <w:sz w:val="26"/>
          <w:szCs w:val="26"/>
        </w:rPr>
        <w:t>упражнениям сохранения зрения.</w:t>
      </w:r>
    </w:p>
    <w:p w:rsidR="00BE2C74" w:rsidRPr="003A30A0" w:rsidRDefault="00BE2C74" w:rsidP="00BE2C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2C74" w:rsidRPr="003A30A0" w:rsidRDefault="00BE2C74" w:rsidP="00BE2C74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Универсальными компетенциями</w:t>
      </w: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учащихся по курсу являются:</w:t>
      </w:r>
    </w:p>
    <w:p w:rsidR="00BE2C74" w:rsidRPr="003A30A0" w:rsidRDefault="00BE2C74" w:rsidP="00BE2C74">
      <w:pPr>
        <w:numPr>
          <w:ilvl w:val="0"/>
          <w:numId w:val="5"/>
        </w:numPr>
        <w:spacing w:line="270" w:lineRule="atLeas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BE2C74" w:rsidRPr="003A30A0" w:rsidRDefault="00BE2C74" w:rsidP="00BE2C74">
      <w:pPr>
        <w:numPr>
          <w:ilvl w:val="0"/>
          <w:numId w:val="5"/>
        </w:numPr>
        <w:spacing w:line="270" w:lineRule="atLeas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BE2C74" w:rsidRPr="003A30A0" w:rsidRDefault="00BE2C74" w:rsidP="00BE2C74">
      <w:pPr>
        <w:numPr>
          <w:ilvl w:val="0"/>
          <w:numId w:val="5"/>
        </w:numPr>
        <w:spacing w:line="270" w:lineRule="atLeas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E2C74" w:rsidRPr="003A30A0" w:rsidRDefault="00BE2C74" w:rsidP="00BE2C74">
      <w:pPr>
        <w:spacing w:line="27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Личностными результатами</w:t>
      </w: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BE2C74" w:rsidRPr="003A30A0" w:rsidRDefault="00BE2C74" w:rsidP="00BE2C74">
      <w:pPr>
        <w:numPr>
          <w:ilvl w:val="0"/>
          <w:numId w:val="6"/>
        </w:numPr>
        <w:spacing w:line="270" w:lineRule="atLeas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E2C74" w:rsidRPr="003A30A0" w:rsidRDefault="00BE2C74" w:rsidP="00BE2C74">
      <w:pPr>
        <w:numPr>
          <w:ilvl w:val="0"/>
          <w:numId w:val="6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E2C74" w:rsidRPr="003A30A0" w:rsidRDefault="00BE2C74" w:rsidP="00BE2C74">
      <w:pPr>
        <w:numPr>
          <w:ilvl w:val="0"/>
          <w:numId w:val="6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BE2C74" w:rsidRPr="003A30A0" w:rsidRDefault="00BE2C74" w:rsidP="00BE2C74">
      <w:pPr>
        <w:numPr>
          <w:ilvl w:val="0"/>
          <w:numId w:val="6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BE2C74" w:rsidRPr="003A30A0" w:rsidRDefault="00BE2C74" w:rsidP="00BE2C74">
      <w:pPr>
        <w:spacing w:line="270" w:lineRule="atLeast"/>
        <w:ind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Метапредметными</w:t>
      </w:r>
      <w:proofErr w:type="spellEnd"/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результатами</w:t>
      </w: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обеспечивать защиту и сохранность природы во время активного отдыха и занятий физической культурой;</w:t>
      </w:r>
    </w:p>
    <w:p w:rsidR="00BE2C74" w:rsidRPr="003A30A0" w:rsidRDefault="00BE2C74" w:rsidP="00BE2C74">
      <w:pPr>
        <w:numPr>
          <w:ilvl w:val="0"/>
          <w:numId w:val="7"/>
        </w:numPr>
        <w:tabs>
          <w:tab w:val="num" w:pos="284"/>
        </w:tabs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 w:hanging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E2C74" w:rsidRPr="003A30A0" w:rsidRDefault="00BE2C74" w:rsidP="00BE2C74">
      <w:pPr>
        <w:spacing w:line="270" w:lineRule="atLeast"/>
        <w:ind w:left="-142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Предметными результатами</w:t>
      </w: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E2C74" w:rsidRPr="003A30A0" w:rsidRDefault="00BE2C74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7C18" w:rsidRPr="003A30A0" w:rsidRDefault="00177C18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7C18" w:rsidRPr="003A30A0" w:rsidRDefault="00177C18" w:rsidP="0045104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177C18" w:rsidRDefault="00177C18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30A0" w:rsidRDefault="003A30A0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30A0" w:rsidRDefault="003A30A0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30A0" w:rsidRDefault="003A30A0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30A0" w:rsidRDefault="003A30A0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30A0" w:rsidRDefault="003A30A0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30A0" w:rsidRPr="003A30A0" w:rsidRDefault="003A30A0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223F" w:rsidRPr="003A30A0" w:rsidRDefault="002E223F" w:rsidP="002E223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lastRenderedPageBreak/>
        <w:t>ГОДОВОЙ   ПЛАН-ГРАФИК РАСПРЕДЕЛЕНИЯ УЧЕБНОГО МАТЕРИАЛА</w:t>
      </w:r>
    </w:p>
    <w:p w:rsidR="002E223F" w:rsidRPr="003A30A0" w:rsidRDefault="002E223F" w:rsidP="002E223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Группа ОФП</w:t>
      </w:r>
    </w:p>
    <w:p w:rsidR="002E223F" w:rsidRPr="003A30A0" w:rsidRDefault="002E223F" w:rsidP="002E223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5812"/>
        <w:gridCol w:w="2982"/>
      </w:tblGrid>
      <w:tr w:rsidR="00B9282F" w:rsidRPr="003A30A0" w:rsidTr="00D9064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9282F" w:rsidRPr="003A30A0" w:rsidTr="00D9064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B9282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Основы знаний и умений. Способы физкультурной 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 Во время  занятий            </w:t>
            </w:r>
          </w:p>
        </w:tc>
      </w:tr>
      <w:tr w:rsidR="00B9282F" w:rsidRPr="003A30A0" w:rsidTr="00D9064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B9282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2F" w:rsidRPr="003A30A0" w:rsidRDefault="00B9282F" w:rsidP="00B9282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9282F" w:rsidRPr="003A30A0" w:rsidTr="00D9064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2F" w:rsidRPr="003A30A0" w:rsidRDefault="00B9282F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9282F" w:rsidRPr="003A30A0" w:rsidTr="00D9064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2F" w:rsidRPr="003A30A0" w:rsidRDefault="00B9282F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9282F" w:rsidRPr="003A30A0" w:rsidTr="00D9064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2F" w:rsidRPr="003A30A0" w:rsidRDefault="00B9282F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9282F" w:rsidRPr="003A30A0" w:rsidTr="00B9282F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82F" w:rsidRPr="003A30A0" w:rsidRDefault="00B9282F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2F" w:rsidRPr="003A30A0" w:rsidRDefault="00B9282F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B9282F" w:rsidRPr="003A30A0" w:rsidRDefault="00B9282F" w:rsidP="00B9282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1046" w:rsidRPr="003A30A0" w:rsidRDefault="00451046" w:rsidP="002E22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23F" w:rsidRPr="003A30A0" w:rsidRDefault="002E223F" w:rsidP="00145E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145ED4" w:rsidRPr="003A30A0" w:rsidRDefault="00145ED4" w:rsidP="00145E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66"/>
        <w:gridCol w:w="2126"/>
        <w:gridCol w:w="5386"/>
        <w:gridCol w:w="1418"/>
      </w:tblGrid>
      <w:tr w:rsidR="00831779" w:rsidRPr="003A30A0" w:rsidTr="003A30A0">
        <w:trPr>
          <w:trHeight w:val="13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№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30A0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3D6BF4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Содержание программного материала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779" w:rsidRPr="003A30A0" w:rsidRDefault="00831779" w:rsidP="00D9064E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часов всего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1.(1)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Легкая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атлетика</w:t>
            </w:r>
          </w:p>
          <w:p w:rsidR="00831779" w:rsidRPr="003A30A0" w:rsidRDefault="00831779" w:rsidP="00177C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Style w:val="c4"/>
                <w:rFonts w:ascii="Times New Roman" w:hAnsi="Times New Roman" w:cs="Times New Roman"/>
                <w:sz w:val="26"/>
                <w:szCs w:val="26"/>
              </w:rPr>
              <w:t xml:space="preserve">Физическая культура и основы здорового образа жизни. Командные виды спорта. Правила соревнований.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Ускорения. </w:t>
            </w:r>
            <w:proofErr w:type="gramStart"/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Бег  300</w:t>
            </w:r>
            <w:proofErr w:type="gramEnd"/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-500м. Эстафета 4*50м.Развитие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2.(2)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177C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Легкая</w:t>
            </w:r>
          </w:p>
          <w:p w:rsidR="00831779" w:rsidRPr="003A30A0" w:rsidRDefault="00831779" w:rsidP="00177C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атлетика</w:t>
            </w:r>
          </w:p>
          <w:p w:rsidR="00831779" w:rsidRPr="003A30A0" w:rsidRDefault="00831779" w:rsidP="00177C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 Ускорения. Бег  500-800м. Эстафета 4*100м. Прыжок в длину с места.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3.(3)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177C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Легкая</w:t>
            </w:r>
          </w:p>
          <w:p w:rsidR="00831779" w:rsidRPr="003A30A0" w:rsidRDefault="00831779" w:rsidP="00177C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атлетика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Беговые </w:t>
            </w:r>
            <w:proofErr w:type="spellStart"/>
            <w:proofErr w:type="gramStart"/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Бег 6 мин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Составление плана и подбор подводящих упражнений: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Подтягивание.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4.(4)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Составление плана и подбор подводящих упражнений.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Стойка игрока. Передача мяча сверху.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Подвижные игры.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Челночный бег4*9м.(у)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5.(5)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Стойка игрока.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Передача мяча сверху. Перемещение в стойке. Прием мяча снизу.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Подвижные игры с элементами волейбола.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6.(6)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Передача мяча сверху. Перемещение в стойке. Прием мяча снизу.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Подвижные игры с элементами волейбола.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7.(7)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Передача мяча сверху. Перемещение в стойке. Прием мяча снизу.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Подвижные игры с элементами волейбола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8.(8-9)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Передача мяча, прием мяча снизу. Нижняя прямая  подача.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lastRenderedPageBreak/>
              <w:t>9.(10-11)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Спец.</w:t>
            </w:r>
            <w:r w:rsidR="00831779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беговые, на месте. Стойка игрока.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Передача мяча сверху. Нижняя прямая,  боковая подача.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10.(12-13)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Передача мяча сверху. Нижняя прямая,  боковая подача.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11.(14-15)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017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Волейбол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Передача мяча сверху. Нижняя прямая,  боковая подача.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C43EF0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12.</w:t>
            </w:r>
            <w:r w:rsidR="00831779" w:rsidRPr="003A30A0">
              <w:rPr>
                <w:rFonts w:ascii="Times New Roman" w:hAnsi="Times New Roman" w:cs="Times New Roman"/>
              </w:rPr>
              <w:t>(1</w:t>
            </w:r>
            <w:r w:rsidRPr="003A30A0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Техника передвижения и остановки прыжком. Эстафеты с баскетбольными мячами.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C43EF0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13.</w:t>
            </w:r>
            <w:r w:rsidR="00831779" w:rsidRPr="003A30A0">
              <w:rPr>
                <w:rFonts w:ascii="Times New Roman" w:hAnsi="Times New Roman" w:cs="Times New Roman"/>
              </w:rPr>
              <w:t>(1</w:t>
            </w:r>
            <w:r w:rsidRPr="003A30A0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>
            <w:pPr>
              <w:rPr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Ведение мяча змейкой, 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>передачи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Техника остановки двумя шагами бросок в кольцо.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Развитие координационных качеств. Игра в мини-баскетбол.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C43EF0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14.</w:t>
            </w:r>
            <w:r w:rsidR="00831779" w:rsidRPr="003A30A0">
              <w:rPr>
                <w:rFonts w:ascii="Times New Roman" w:hAnsi="Times New Roman" w:cs="Times New Roman"/>
              </w:rPr>
              <w:t>(1</w:t>
            </w:r>
            <w:r w:rsidRPr="003A30A0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>
            <w:pPr>
              <w:rPr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C43EF0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15.</w:t>
            </w:r>
            <w:r w:rsidR="00831779" w:rsidRPr="003A30A0">
              <w:rPr>
                <w:rFonts w:ascii="Times New Roman" w:hAnsi="Times New Roman" w:cs="Times New Roman"/>
              </w:rPr>
              <w:t>(1</w:t>
            </w:r>
            <w:r w:rsidRPr="003A30A0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>
            <w:pPr>
              <w:rPr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росок мяча одной рукой от плеча.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Передачи: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от г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уди,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головы,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от плеча.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Поднимание туловища.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C43EF0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16.</w:t>
            </w:r>
            <w:r w:rsidR="00831779" w:rsidRPr="003A30A0">
              <w:rPr>
                <w:rFonts w:ascii="Times New Roman" w:hAnsi="Times New Roman" w:cs="Times New Roman"/>
              </w:rPr>
              <w:t>(</w:t>
            </w:r>
            <w:r w:rsidRPr="003A30A0">
              <w:rPr>
                <w:rFonts w:ascii="Times New Roman" w:hAnsi="Times New Roman" w:cs="Times New Roman"/>
              </w:rPr>
              <w:t>20-21)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>
            <w:pPr>
              <w:rPr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Ведение мяча с изменением направления. Совершенствовать передачи мяча.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Игра в баскетбол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2*2</w:t>
            </w:r>
            <w:r w:rsidR="00145ED4" w:rsidRPr="003A30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B9282F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17.</w:t>
            </w:r>
            <w:r w:rsidR="00831779" w:rsidRPr="003A30A0">
              <w:rPr>
                <w:rFonts w:ascii="Times New Roman" w:hAnsi="Times New Roman" w:cs="Times New Roman"/>
              </w:rPr>
              <w:t>(</w:t>
            </w:r>
            <w:r w:rsidR="00B9282F" w:rsidRPr="003A30A0">
              <w:rPr>
                <w:rFonts w:ascii="Times New Roman" w:hAnsi="Times New Roman" w:cs="Times New Roman"/>
              </w:rPr>
              <w:t>22-23)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>
            <w:pPr>
              <w:rPr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C4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Ведение мяча с изменением направления.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передачи </w:t>
            </w:r>
            <w:proofErr w:type="gramStart"/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мяча .Игра</w:t>
            </w:r>
            <w:proofErr w:type="gramEnd"/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в мини-баскетбол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3*3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B9282F" w:rsidP="00B9282F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18.(</w:t>
            </w:r>
            <w:r w:rsidR="00831779" w:rsidRPr="003A30A0">
              <w:rPr>
                <w:rFonts w:ascii="Times New Roman" w:hAnsi="Times New Roman" w:cs="Times New Roman"/>
              </w:rPr>
              <w:t>2</w:t>
            </w:r>
            <w:r w:rsidRPr="003A30A0">
              <w:rPr>
                <w:rFonts w:ascii="Times New Roman" w:hAnsi="Times New Roman" w:cs="Times New Roman"/>
              </w:rPr>
              <w:t>4-25)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>
            <w:pPr>
              <w:rPr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Техника передвижения и остановки прыжком.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Бросок в кольцо. Эстафеты с баскетбольными мячами.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Вырывание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и выбивание мяча.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Игра в мини- баскетбол.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B9282F" w:rsidP="00B9282F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19.</w:t>
            </w:r>
            <w:r w:rsidR="00831779" w:rsidRPr="003A30A0">
              <w:rPr>
                <w:rFonts w:ascii="Times New Roman" w:hAnsi="Times New Roman" w:cs="Times New Roman"/>
              </w:rPr>
              <w:t>(2</w:t>
            </w:r>
            <w:r w:rsidRPr="003A30A0">
              <w:rPr>
                <w:rFonts w:ascii="Times New Roman" w:hAnsi="Times New Roman" w:cs="Times New Roman"/>
              </w:rPr>
              <w:t>6-27)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>
            <w:pPr>
              <w:rPr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Бросок в кольцо. Эстафеты с баскетбольными мячами.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Вырывание</w:t>
            </w:r>
          </w:p>
          <w:p w:rsidR="00831779" w:rsidRPr="003A30A0" w:rsidRDefault="0083177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и выбивание мяча.</w:t>
            </w:r>
            <w:r w:rsidR="00C43EF0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Игра в мини- баскетбол.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C43EF0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4D82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D6BF4" w:rsidP="00B9282F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20.(28)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664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Правила безопасности на уроках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гимнастики. Перекаты в группировке с последующей опорой руками за головой. Кувырки вперед и назад.</w:t>
            </w:r>
          </w:p>
          <w:p w:rsidR="00664D82" w:rsidRPr="003A30A0" w:rsidRDefault="00664D82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D6BF4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4D82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D6BF4" w:rsidP="003D6BF4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21.(29)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664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Лазанье по канату в три приема.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Упражнения на гимнастической скамейке.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Кувырок вперед в стойку на лопатках (м);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кувырок назад в </w:t>
            </w:r>
            <w:proofErr w:type="spellStart"/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полушпагат</w:t>
            </w:r>
            <w:proofErr w:type="spellEnd"/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(д</w:t>
            </w:r>
            <w:proofErr w:type="gramStart"/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)</w:t>
            </w:r>
            <w:r w:rsidR="00093AFA"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;</w:t>
            </w:r>
            <w:proofErr w:type="gramEnd"/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Подъем переворотом в упор толчком двумя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(м); подъем переворотом на н/ж (д</w:t>
            </w:r>
            <w:proofErr w:type="gramStart"/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)</w:t>
            </w:r>
            <w:r w:rsidR="00093AFA"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;</w:t>
            </w:r>
            <w:proofErr w:type="gramEnd"/>
          </w:p>
          <w:p w:rsidR="00093AFA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Упражнения в равновесии (д);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элементы единоборства (м).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Стойка на голове с согнутыми ногами (м); </w:t>
            </w:r>
          </w:p>
          <w:p w:rsidR="00664D82" w:rsidRPr="003A30A0" w:rsidRDefault="00664D82" w:rsidP="00093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мост из положения стоя с помощью (д)</w:t>
            </w:r>
            <w:r w:rsidR="00093AFA"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D6BF4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4D82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D6BF4" w:rsidP="003D6BF4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22.(30)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664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Упражнения в равновесии (д); элементы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единоборства (м).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Стойка на голове с согнутыми ногами (м);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мост из положения стоя с помощью (д)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Лазанье по канату. Общеразвивающие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упражнения в парах.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Опорный прыжок: </w:t>
            </w:r>
          </w:p>
          <w:p w:rsidR="00664D82" w:rsidRPr="003A30A0" w:rsidRDefault="00664D82" w:rsidP="00093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согнув ноги (м); ноги врозь (д)</w:t>
            </w:r>
            <w:r w:rsidR="00145ED4"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D6BF4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664D82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A30A0" w:rsidP="003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D6BF4" w:rsidRPr="003A30A0"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D6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Опорный прыжок: согнув ноги (м); ноги врозь (д)</w:t>
            </w:r>
            <w:r w:rsidR="00093AFA"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.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Преодоление гимнастической </w:t>
            </w:r>
          </w:p>
          <w:p w:rsidR="00664D82" w:rsidRPr="003A30A0" w:rsidRDefault="00664D82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полосы препятствий.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2" w:rsidRPr="003A30A0" w:rsidRDefault="003D6BF4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B9282F" w:rsidP="003D6BF4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</w:t>
            </w:r>
            <w:r w:rsidR="003D6BF4" w:rsidRPr="003A30A0">
              <w:rPr>
                <w:rFonts w:ascii="Times New Roman" w:hAnsi="Times New Roman" w:cs="Times New Roman"/>
              </w:rPr>
              <w:t>4</w:t>
            </w:r>
            <w:r w:rsidR="00831779" w:rsidRPr="003A30A0">
              <w:rPr>
                <w:rFonts w:ascii="Times New Roman" w:hAnsi="Times New Roman" w:cs="Times New Roman"/>
              </w:rPr>
              <w:t>(</w:t>
            </w:r>
            <w:r w:rsidRPr="003A30A0">
              <w:rPr>
                <w:rFonts w:ascii="Times New Roman" w:hAnsi="Times New Roman" w:cs="Times New Roman"/>
              </w:rPr>
              <w:t>32</w:t>
            </w:r>
            <w:r w:rsidR="003D6BF4"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3A30A0" w:rsidRDefault="00B9282F" w:rsidP="00B928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Легкая  атлетика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B92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 Повороты на месте.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Ускорения 300-500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етров.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Развитие скоростных качеств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Эстафета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B9282F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3D6BF4" w:rsidP="00B9282F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25.</w:t>
            </w:r>
            <w:r w:rsidR="00831779" w:rsidRPr="003A30A0">
              <w:rPr>
                <w:rFonts w:ascii="Times New Roman" w:hAnsi="Times New Roman" w:cs="Times New Roman"/>
              </w:rPr>
              <w:t>(</w:t>
            </w:r>
            <w:r w:rsidR="00B9282F" w:rsidRPr="003A30A0">
              <w:rPr>
                <w:rFonts w:ascii="Times New Roman" w:hAnsi="Times New Roman" w:cs="Times New Roman"/>
              </w:rPr>
              <w:t>33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3A30A0" w:rsidRDefault="00B9282F" w:rsidP="00B928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Легкая  атлетика</w:t>
            </w:r>
          </w:p>
          <w:p w:rsidR="00831779" w:rsidRPr="003A30A0" w:rsidRDefault="0083177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B92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Подвижные игры. Спец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>. б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еговые упр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>. Б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ег 10мин.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Поднимание туловища.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Челночный бег.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Подтягивание</w:t>
            </w:r>
            <w:r w:rsidR="00145ED4" w:rsidRPr="003A30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B9282F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31779" w:rsidRPr="003A30A0" w:rsidTr="003A30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3D6BF4" w:rsidP="00B9282F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26.</w:t>
            </w:r>
            <w:r w:rsidR="00831779" w:rsidRPr="003A30A0">
              <w:rPr>
                <w:rFonts w:ascii="Times New Roman" w:hAnsi="Times New Roman" w:cs="Times New Roman"/>
              </w:rPr>
              <w:t>(</w:t>
            </w:r>
            <w:r w:rsidR="00B9282F" w:rsidRPr="003A30A0">
              <w:rPr>
                <w:rFonts w:ascii="Times New Roman" w:hAnsi="Times New Roman" w:cs="Times New Roman"/>
              </w:rPr>
              <w:t>34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B9282F" w:rsidP="00D906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Легкая  атлетика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831779" w:rsidP="00B92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О.Р.У.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>, Спец. беговые упр. Б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ег 12мин. </w:t>
            </w:r>
            <w:r w:rsidR="00B9282F"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9" w:rsidRPr="003A30A0" w:rsidRDefault="00B9282F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E223F" w:rsidRPr="003A30A0" w:rsidRDefault="002E223F" w:rsidP="002E22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599C" w:rsidRPr="003A30A0" w:rsidRDefault="003A30A0" w:rsidP="00997C2A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</w:t>
      </w:r>
      <w:r w:rsidR="003E599C" w:rsidRPr="003A30A0">
        <w:rPr>
          <w:b/>
          <w:sz w:val="26"/>
          <w:szCs w:val="26"/>
        </w:rPr>
        <w:t>АТЕРИАЛЬНО-ТЕХНИЧЕСКАЯ БАЗА</w:t>
      </w:r>
      <w:r w:rsidR="00997C2A" w:rsidRPr="003A30A0">
        <w:rPr>
          <w:b/>
          <w:sz w:val="26"/>
          <w:szCs w:val="26"/>
        </w:rPr>
        <w:t xml:space="preserve"> </w:t>
      </w:r>
      <w:r w:rsidR="003E599C" w:rsidRPr="003A30A0">
        <w:rPr>
          <w:b/>
          <w:sz w:val="26"/>
          <w:szCs w:val="26"/>
        </w:rPr>
        <w:t>ДЛЯ РЕАЛИЗАЦИИ ПРОГРАММЫ</w:t>
      </w:r>
    </w:p>
    <w:p w:rsidR="003E599C" w:rsidRPr="003A30A0" w:rsidRDefault="00997C2A" w:rsidP="00BE2C74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E599C" w:rsidRPr="003A30A0">
        <w:rPr>
          <w:rFonts w:ascii="Times New Roman" w:hAnsi="Times New Roman" w:cs="Times New Roman"/>
          <w:b/>
          <w:sz w:val="26"/>
          <w:szCs w:val="26"/>
        </w:rPr>
        <w:t>Место проведения:</w:t>
      </w:r>
    </w:p>
    <w:p w:rsidR="003E599C" w:rsidRPr="003A30A0" w:rsidRDefault="003E599C" w:rsidP="00997C2A">
      <w:pPr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Спортивная площадка;</w:t>
      </w:r>
    </w:p>
    <w:p w:rsidR="003E599C" w:rsidRPr="003A30A0" w:rsidRDefault="003E599C" w:rsidP="00997C2A">
      <w:pPr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Класс (для теоретических занятий);</w:t>
      </w:r>
    </w:p>
    <w:p w:rsidR="003E599C" w:rsidRPr="003A30A0" w:rsidRDefault="003E599C" w:rsidP="00997C2A">
      <w:pPr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Спортивный зал.</w:t>
      </w:r>
    </w:p>
    <w:p w:rsidR="003E599C" w:rsidRPr="003A30A0" w:rsidRDefault="003E599C" w:rsidP="00BE2C74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E599C" w:rsidRPr="003A30A0" w:rsidRDefault="003E599C" w:rsidP="00BE2C74">
      <w:p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Инвентарь:</w:t>
      </w:r>
    </w:p>
    <w:p w:rsidR="00997C2A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Волейбольные мячи;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Баскетбольные мячи;</w:t>
      </w:r>
    </w:p>
    <w:p w:rsidR="00997C2A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Скакалки;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Теннисные мячи;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Малые мячи;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Гимнастическая стенка;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Гимнастические скамейки;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Сетка волейбольная;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Щиты с кольцами;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Секундомер;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Маты</w:t>
      </w:r>
      <w:r w:rsidRPr="003A30A0">
        <w:rPr>
          <w:rFonts w:ascii="Times New Roman" w:hAnsi="Times New Roman" w:cs="Times New Roman"/>
          <w:sz w:val="26"/>
          <w:szCs w:val="26"/>
        </w:rPr>
        <w:t>.</w:t>
      </w:r>
    </w:p>
    <w:p w:rsidR="003E599C" w:rsidRPr="003A30A0" w:rsidRDefault="003E599C" w:rsidP="00997C2A">
      <w:pPr>
        <w:pStyle w:val="3"/>
        <w:jc w:val="center"/>
        <w:rPr>
          <w:sz w:val="26"/>
          <w:szCs w:val="26"/>
        </w:rPr>
      </w:pPr>
      <w:r w:rsidRPr="003A30A0">
        <w:rPr>
          <w:sz w:val="26"/>
          <w:szCs w:val="26"/>
        </w:rPr>
        <w:t>Методическое обеспе</w:t>
      </w:r>
      <w:r w:rsidR="00997C2A" w:rsidRPr="003A30A0">
        <w:rPr>
          <w:sz w:val="26"/>
          <w:szCs w:val="26"/>
        </w:rPr>
        <w:t>чение образовательной программы</w:t>
      </w:r>
    </w:p>
    <w:p w:rsidR="003E599C" w:rsidRPr="003A30A0" w:rsidRDefault="003E599C" w:rsidP="00BE2C74">
      <w:pPr>
        <w:pStyle w:val="a3"/>
        <w:jc w:val="both"/>
        <w:rPr>
          <w:sz w:val="26"/>
          <w:szCs w:val="26"/>
        </w:rPr>
      </w:pPr>
      <w:r w:rsidRPr="003A30A0">
        <w:rPr>
          <w:b/>
          <w:bCs/>
          <w:sz w:val="26"/>
          <w:szCs w:val="26"/>
        </w:rPr>
        <w:t>Формы занятий:</w:t>
      </w:r>
    </w:p>
    <w:p w:rsidR="003E599C" w:rsidRPr="003A30A0" w:rsidRDefault="003E599C" w:rsidP="00997C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3E599C" w:rsidRPr="003A30A0" w:rsidRDefault="003E599C" w:rsidP="00997C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занятия оздоровительной направленности;</w:t>
      </w:r>
    </w:p>
    <w:p w:rsidR="003E599C" w:rsidRPr="003A30A0" w:rsidRDefault="003E599C" w:rsidP="00997C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lastRenderedPageBreak/>
        <w:t>праздники;</w:t>
      </w:r>
    </w:p>
    <w:p w:rsidR="003E599C" w:rsidRPr="003A30A0" w:rsidRDefault="003E599C" w:rsidP="00997C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эстафеты, домашние задания.</w:t>
      </w:r>
    </w:p>
    <w:p w:rsidR="003E599C" w:rsidRPr="003A30A0" w:rsidRDefault="003E599C" w:rsidP="00BE2C74">
      <w:pPr>
        <w:pStyle w:val="a3"/>
        <w:jc w:val="both"/>
        <w:rPr>
          <w:sz w:val="26"/>
          <w:szCs w:val="26"/>
        </w:rPr>
      </w:pPr>
      <w:r w:rsidRPr="003A30A0">
        <w:rPr>
          <w:b/>
          <w:bCs/>
          <w:sz w:val="26"/>
          <w:szCs w:val="26"/>
        </w:rPr>
        <w:t>Методы и приёмы учебно-воспитательного процесса:</w:t>
      </w:r>
    </w:p>
    <w:p w:rsidR="003E599C" w:rsidRPr="003A30A0" w:rsidRDefault="003E599C" w:rsidP="00997C2A">
      <w:pPr>
        <w:pStyle w:val="a3"/>
        <w:rPr>
          <w:sz w:val="26"/>
          <w:szCs w:val="26"/>
        </w:rPr>
      </w:pPr>
      <w:r w:rsidRPr="003A30A0">
        <w:rPr>
          <w:sz w:val="26"/>
          <w:szCs w:val="26"/>
        </w:rPr>
        <w:t xml:space="preserve">Эффективность реализации программы: </w:t>
      </w:r>
    </w:p>
    <w:p w:rsidR="003E599C" w:rsidRPr="003A30A0" w:rsidRDefault="003E599C" w:rsidP="00997C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информационно-познавательные (беседы, показ);</w:t>
      </w:r>
    </w:p>
    <w:p w:rsidR="003E599C" w:rsidRPr="003A30A0" w:rsidRDefault="003E599C" w:rsidP="00997C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творческие (развивающие игры);</w:t>
      </w:r>
    </w:p>
    <w:p w:rsidR="003E599C" w:rsidRPr="003A30A0" w:rsidRDefault="003E599C" w:rsidP="00997C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методы контроля и самоконтроля (самоанализ, тестирование, беседы).</w:t>
      </w:r>
    </w:p>
    <w:p w:rsidR="003E599C" w:rsidRPr="003A30A0" w:rsidRDefault="003E599C" w:rsidP="00997C2A">
      <w:pPr>
        <w:ind w:left="72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3A30A0">
        <w:rPr>
          <w:rStyle w:val="a4"/>
          <w:rFonts w:ascii="Times New Roman" w:hAnsi="Times New Roman" w:cs="Times New Roman"/>
          <w:sz w:val="26"/>
          <w:szCs w:val="26"/>
        </w:rPr>
        <w:t xml:space="preserve">Организационно-методические </w:t>
      </w:r>
      <w:r w:rsidR="00997C2A" w:rsidRPr="003A30A0">
        <w:rPr>
          <w:rStyle w:val="a4"/>
          <w:rFonts w:ascii="Times New Roman" w:hAnsi="Times New Roman" w:cs="Times New Roman"/>
          <w:sz w:val="26"/>
          <w:szCs w:val="26"/>
        </w:rPr>
        <w:t>рекомендации</w:t>
      </w:r>
    </w:p>
    <w:p w:rsidR="00997C2A" w:rsidRPr="003A30A0" w:rsidRDefault="00997C2A" w:rsidP="00997C2A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97C2A" w:rsidRPr="003A30A0" w:rsidRDefault="003E599C" w:rsidP="00997C2A">
      <w:pPr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Занятия проводятся 1 раз  неделю по 1 часу.</w:t>
      </w:r>
    </w:p>
    <w:p w:rsidR="00746932" w:rsidRPr="003A30A0" w:rsidRDefault="00746932" w:rsidP="00BE2C74">
      <w:pPr>
        <w:pStyle w:val="a9"/>
        <w:spacing w:after="0" w:line="20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5ED4" w:rsidRPr="003A30A0" w:rsidRDefault="00145ED4" w:rsidP="00997C2A">
      <w:pPr>
        <w:rPr>
          <w:rFonts w:ascii="Times New Roman" w:hAnsi="Times New Roman" w:cs="Times New Roman"/>
          <w:b/>
          <w:sz w:val="26"/>
          <w:szCs w:val="26"/>
        </w:rPr>
      </w:pPr>
    </w:p>
    <w:p w:rsidR="00145ED4" w:rsidRPr="003A30A0" w:rsidRDefault="00145ED4" w:rsidP="00997C2A">
      <w:pPr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997C2A">
      <w:pPr>
        <w:pStyle w:val="a9"/>
        <w:spacing w:after="0" w:line="200" w:lineRule="atLeast"/>
        <w:ind w:left="0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746932" w:rsidRPr="003A30A0" w:rsidRDefault="00746932" w:rsidP="00997C2A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3378" w:rsidRPr="003A30A0" w:rsidRDefault="00213378" w:rsidP="00BE2C7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13378" w:rsidRPr="003A30A0" w:rsidSect="003A30A0">
      <w:pgSz w:w="11906" w:h="16838"/>
      <w:pgMar w:top="709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6315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6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1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19"/>
  </w:num>
  <w:num w:numId="9">
    <w:abstractNumId w:val="17"/>
  </w:num>
  <w:num w:numId="10">
    <w:abstractNumId w:val="20"/>
  </w:num>
  <w:num w:numId="11">
    <w:abstractNumId w:val="1"/>
  </w:num>
  <w:num w:numId="12">
    <w:abstractNumId w:val="16"/>
  </w:num>
  <w:num w:numId="13">
    <w:abstractNumId w:val="10"/>
  </w:num>
  <w:num w:numId="14">
    <w:abstractNumId w:val="8"/>
  </w:num>
  <w:num w:numId="15">
    <w:abstractNumId w:val="4"/>
  </w:num>
  <w:num w:numId="16">
    <w:abstractNumId w:val="18"/>
  </w:num>
  <w:num w:numId="17">
    <w:abstractNumId w:val="22"/>
  </w:num>
  <w:num w:numId="18">
    <w:abstractNumId w:val="11"/>
  </w:num>
  <w:num w:numId="19">
    <w:abstractNumId w:val="6"/>
  </w:num>
  <w:num w:numId="20">
    <w:abstractNumId w:val="12"/>
  </w:num>
  <w:num w:numId="21">
    <w:abstractNumId w:val="21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97"/>
    <w:rsid w:val="00093AFA"/>
    <w:rsid w:val="00145ED4"/>
    <w:rsid w:val="00167E50"/>
    <w:rsid w:val="00177C18"/>
    <w:rsid w:val="0018163B"/>
    <w:rsid w:val="00184FF6"/>
    <w:rsid w:val="00213378"/>
    <w:rsid w:val="002E223F"/>
    <w:rsid w:val="0032075D"/>
    <w:rsid w:val="00332122"/>
    <w:rsid w:val="00341A5C"/>
    <w:rsid w:val="003A30A0"/>
    <w:rsid w:val="003A4B6A"/>
    <w:rsid w:val="003D6BF4"/>
    <w:rsid w:val="003E599C"/>
    <w:rsid w:val="00451046"/>
    <w:rsid w:val="005339E7"/>
    <w:rsid w:val="00654DA9"/>
    <w:rsid w:val="00664D82"/>
    <w:rsid w:val="00683029"/>
    <w:rsid w:val="00746932"/>
    <w:rsid w:val="008017A5"/>
    <w:rsid w:val="00831779"/>
    <w:rsid w:val="008A6FD7"/>
    <w:rsid w:val="008D0121"/>
    <w:rsid w:val="008E4EDE"/>
    <w:rsid w:val="008F32FE"/>
    <w:rsid w:val="0095201F"/>
    <w:rsid w:val="009604D7"/>
    <w:rsid w:val="00997C2A"/>
    <w:rsid w:val="00A31CA3"/>
    <w:rsid w:val="00A40136"/>
    <w:rsid w:val="00A77DFB"/>
    <w:rsid w:val="00B65B25"/>
    <w:rsid w:val="00B9282F"/>
    <w:rsid w:val="00BE2C74"/>
    <w:rsid w:val="00C43EF0"/>
    <w:rsid w:val="00E61E97"/>
    <w:rsid w:val="00EA68B0"/>
    <w:rsid w:val="00F24F5F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74AB7-9F5C-4730-9C81-03C62A7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78"/>
  </w:style>
  <w:style w:type="paragraph" w:styleId="1">
    <w:name w:val="heading 1"/>
    <w:basedOn w:val="a"/>
    <w:next w:val="a"/>
    <w:link w:val="10"/>
    <w:uiPriority w:val="9"/>
    <w:qFormat/>
    <w:rsid w:val="003E5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1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E6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1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6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6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61E97"/>
    <w:rPr>
      <w:b/>
      <w:bCs/>
    </w:rPr>
  </w:style>
  <w:style w:type="character" w:customStyle="1" w:styleId="apple-converted-space">
    <w:name w:val="apple-converted-space"/>
    <w:basedOn w:val="a0"/>
    <w:rsid w:val="00E61E97"/>
  </w:style>
  <w:style w:type="character" w:styleId="a5">
    <w:name w:val="Hyperlink"/>
    <w:basedOn w:val="a0"/>
    <w:uiPriority w:val="99"/>
    <w:semiHidden/>
    <w:unhideWhenUsed/>
    <w:rsid w:val="00E61E97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32122"/>
    <w:pPr>
      <w:spacing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32122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No Spacing"/>
    <w:uiPriority w:val="1"/>
    <w:qFormat/>
    <w:rsid w:val="00332122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qFormat/>
    <w:rsid w:val="00332122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aa">
    <w:name w:val="Emphasis"/>
    <w:basedOn w:val="a0"/>
    <w:uiPriority w:val="20"/>
    <w:qFormat/>
    <w:rsid w:val="003E599C"/>
    <w:rPr>
      <w:i/>
      <w:iCs/>
    </w:rPr>
  </w:style>
  <w:style w:type="table" w:styleId="ab">
    <w:name w:val="Table Grid"/>
    <w:basedOn w:val="a1"/>
    <w:rsid w:val="003E59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E599C"/>
  </w:style>
  <w:style w:type="paragraph" w:customStyle="1" w:styleId="c0">
    <w:name w:val="c0"/>
    <w:basedOn w:val="a"/>
    <w:rsid w:val="003E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basedOn w:val="a0"/>
    <w:rsid w:val="003E599C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80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7A5"/>
  </w:style>
  <w:style w:type="table" w:customStyle="1" w:styleId="21">
    <w:name w:val="Сетка таблицы2"/>
    <w:basedOn w:val="a1"/>
    <w:next w:val="ab"/>
    <w:uiPriority w:val="59"/>
    <w:rsid w:val="003A30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65B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5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7</cp:revision>
  <cp:lastPrinted>2019-09-09T05:15:00Z</cp:lastPrinted>
  <dcterms:created xsi:type="dcterms:W3CDTF">2015-09-30T15:19:00Z</dcterms:created>
  <dcterms:modified xsi:type="dcterms:W3CDTF">2019-09-09T05:16:00Z</dcterms:modified>
</cp:coreProperties>
</file>