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муниципальное  казённое общеобразовательное учреждение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« </w:t>
      </w:r>
      <w:r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Хмеле</w:t>
      </w: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вская средняя    общеобразовательная школа</w:t>
      </w: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»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Default="00A84D73" w:rsidP="00A84D7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84D73" w:rsidRDefault="00A84D73" w:rsidP="00A84D73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84D73" w:rsidRPr="007B2DFB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 w:rsidRPr="007B2DFB">
        <w:rPr>
          <w:rFonts w:ascii="Times New Roman" w:eastAsia="Arial" w:hAnsi="Times New Roman" w:cs="Arial"/>
          <w:kern w:val="3"/>
          <w:sz w:val="24"/>
          <w:szCs w:val="24"/>
        </w:rPr>
        <w:t xml:space="preserve"> РАССМОТРЕНО и ПРИНЯТО</w:t>
      </w:r>
      <w:r>
        <w:rPr>
          <w:rFonts w:ascii="Times New Roman" w:eastAsia="Arial" w:hAnsi="Times New Roman" w:cs="Arial"/>
          <w:kern w:val="3"/>
          <w:sz w:val="24"/>
          <w:szCs w:val="24"/>
        </w:rPr>
        <w:t xml:space="preserve">                                                  УТВЕРЖДАЮ</w:t>
      </w:r>
    </w:p>
    <w:p w:rsidR="00A84D73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  <w:r>
        <w:rPr>
          <w:rFonts w:ascii="Times New Roman" w:eastAsia="Arial" w:hAnsi="Times New Roman" w:cs="Arial"/>
          <w:kern w:val="3"/>
          <w:sz w:val="20"/>
          <w:szCs w:val="20"/>
        </w:rPr>
        <w:t xml:space="preserve">       на педагогическом совете                                                                  Директор МКОУ «Хмелевская СОШ»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  <w:r>
        <w:rPr>
          <w:rFonts w:ascii="Times New Roman" w:eastAsia="Arial" w:hAnsi="Times New Roman" w:cs="Arial"/>
          <w:kern w:val="3"/>
          <w:sz w:val="20"/>
          <w:szCs w:val="20"/>
        </w:rPr>
        <w:t xml:space="preserve">       протокол №_____от _______                                                                _____________/</w:t>
      </w:r>
      <w:proofErr w:type="spellStart"/>
      <w:r>
        <w:rPr>
          <w:rFonts w:ascii="Times New Roman" w:eastAsia="Arial" w:hAnsi="Times New Roman" w:cs="Arial"/>
          <w:kern w:val="3"/>
          <w:sz w:val="20"/>
          <w:szCs w:val="20"/>
        </w:rPr>
        <w:t>Л.В.Сумина</w:t>
      </w:r>
      <w:proofErr w:type="spellEnd"/>
      <w:r>
        <w:rPr>
          <w:rFonts w:ascii="Times New Roman" w:eastAsia="Arial" w:hAnsi="Times New Roman" w:cs="Arial"/>
          <w:kern w:val="3"/>
          <w:sz w:val="20"/>
          <w:szCs w:val="20"/>
        </w:rPr>
        <w:t xml:space="preserve">/         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  <w:r>
        <w:rPr>
          <w:rFonts w:ascii="Times New Roman" w:eastAsia="Arial" w:hAnsi="Times New Roman" w:cs="Arial"/>
          <w:kern w:val="3"/>
          <w:sz w:val="20"/>
          <w:szCs w:val="20"/>
        </w:rPr>
        <w:t xml:space="preserve">                                                                                                                     Приказ №  _______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674B68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674B68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Рабочая программа</w:t>
      </w:r>
    </w:p>
    <w:p w:rsidR="00A84D73" w:rsidRPr="007F29EC" w:rsidRDefault="00A84D73" w:rsidP="007F29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9EC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 xml:space="preserve">  </w:t>
      </w:r>
      <w:r w:rsidR="007F29EC" w:rsidRPr="007F29EC">
        <w:rPr>
          <w:rFonts w:ascii="Times New Roman" w:hAnsi="Times New Roman" w:cs="Times New Roman"/>
          <w:b/>
          <w:sz w:val="28"/>
          <w:szCs w:val="28"/>
        </w:rPr>
        <w:t xml:space="preserve"> по родной литературе</w:t>
      </w:r>
    </w:p>
    <w:p w:rsidR="00A84D73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A84D73" w:rsidRPr="00264C28" w:rsidRDefault="00EB7591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8</w:t>
      </w:r>
      <w:r w:rsidR="00A84D73" w:rsidRPr="00FE147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="00A84D73"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класс</w:t>
      </w:r>
    </w:p>
    <w:p w:rsidR="00A84D73" w:rsidRPr="00D2265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 xml:space="preserve"> </w:t>
      </w:r>
    </w:p>
    <w:p w:rsidR="00A84D73" w:rsidRPr="00D2265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>2019-2020</w:t>
      </w:r>
      <w:r w:rsidRPr="00D22653">
        <w:rPr>
          <w:rFonts w:ascii="Times New Roman" w:eastAsia="Arial" w:hAnsi="Times New Roman" w:cs="Arial"/>
          <w:kern w:val="3"/>
          <w:sz w:val="24"/>
          <w:szCs w:val="24"/>
        </w:rPr>
        <w:t xml:space="preserve"> учебный год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FE147D">
        <w:rPr>
          <w:rFonts w:ascii="Times New Roman" w:eastAsia="Arial" w:hAnsi="Times New Roman" w:cs="Arial"/>
          <w:b/>
          <w:kern w:val="3"/>
          <w:sz w:val="28"/>
          <w:szCs w:val="28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kern w:val="3"/>
          <w:sz w:val="28"/>
          <w:szCs w:val="28"/>
        </w:rPr>
      </w:pPr>
    </w:p>
    <w:p w:rsidR="00A84D73" w:rsidRPr="005F2567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5F256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                                                         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Учитель</w:t>
      </w:r>
      <w:proofErr w:type="gramStart"/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:</w:t>
      </w:r>
      <w:proofErr w:type="gramEnd"/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 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</w:rPr>
      </w:pP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 </w:t>
      </w:r>
      <w:proofErr w:type="spellStart"/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Перевалова</w:t>
      </w:r>
      <w:proofErr w:type="spellEnd"/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В.Е.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7F29EC" w:rsidRPr="00FE147D" w:rsidRDefault="007F29EC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Хмелёвка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2019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                                      </w:t>
      </w:r>
    </w:p>
    <w:p w:rsidR="00A84D73" w:rsidRDefault="00A84D73" w:rsidP="00A84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D73" w:rsidRDefault="00372D12" w:rsidP="00372D1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4D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2D12" w:rsidRPr="00853583" w:rsidRDefault="00AF1CB4" w:rsidP="00372D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tab/>
      </w:r>
      <w:r>
        <w:rPr>
          <w:sz w:val="24"/>
          <w:szCs w:val="24"/>
        </w:rPr>
        <w:t>Программа учебного курса «Родная литература» разработана на основе примерной основной образовательной программы основного общего образования. Содержание курса ориентировано</w:t>
      </w:r>
      <w:r w:rsidR="002329AE">
        <w:rPr>
          <w:sz w:val="24"/>
          <w:szCs w:val="24"/>
        </w:rPr>
        <w:t xml:space="preserve"> </w:t>
      </w:r>
      <w:r>
        <w:rPr>
          <w:sz w:val="24"/>
          <w:szCs w:val="24"/>
        </w:rPr>
        <w:t>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 В то же время цели курса родной литературы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rPr>
          <w:rStyle w:val="23"/>
        </w:rPr>
        <w:t>Цель программы:</w:t>
      </w:r>
      <w:r>
        <w:rPr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Изучение литературы в школе решает следующие образовательные </w:t>
      </w:r>
      <w:r>
        <w:rPr>
          <w:b/>
          <w:i w:val="0"/>
          <w:sz w:val="24"/>
          <w:szCs w:val="24"/>
        </w:rPr>
        <w:t>задачи</w:t>
      </w:r>
      <w:r>
        <w:rPr>
          <w:i w:val="0"/>
          <w:sz w:val="24"/>
          <w:szCs w:val="24"/>
        </w:rPr>
        <w:t xml:space="preserve">: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>
        <w:rPr>
          <w:i w:val="0"/>
          <w:sz w:val="24"/>
          <w:szCs w:val="24"/>
        </w:rPr>
        <w:t>о-</w:t>
      </w:r>
      <w:proofErr w:type="gramEnd"/>
      <w:r>
        <w:rPr>
          <w:i w:val="0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обеспечение культурной самоидентификации, осознание коммуникативн</w:t>
      </w:r>
      <w:proofErr w:type="gramStart"/>
      <w:r>
        <w:rPr>
          <w:i w:val="0"/>
          <w:sz w:val="24"/>
          <w:szCs w:val="24"/>
        </w:rPr>
        <w:t>о-</w:t>
      </w:r>
      <w:proofErr w:type="gramEnd"/>
      <w:r>
        <w:rPr>
          <w:i w:val="0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rPr>
          <w:i w:val="0"/>
          <w:sz w:val="24"/>
          <w:szCs w:val="24"/>
        </w:rPr>
        <w:t>от</w:t>
      </w:r>
      <w:proofErr w:type="gramEnd"/>
      <w:r>
        <w:rPr>
          <w:i w:val="0"/>
          <w:sz w:val="24"/>
          <w:szCs w:val="24"/>
        </w:rPr>
        <w:t xml:space="preserve"> научного, делового, публицистического и т. п.;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>
        <w:rPr>
          <w:i w:val="0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</w:t>
      </w:r>
      <w:r>
        <w:rPr>
          <w:i w:val="0"/>
          <w:sz w:val="24"/>
          <w:szCs w:val="24"/>
        </w:rPr>
        <w:lastRenderedPageBreak/>
        <w:t xml:space="preserve">задачи описываются через термины «формирование», «развитие», которые предполагают </w:t>
      </w:r>
      <w:proofErr w:type="spellStart"/>
      <w:r>
        <w:rPr>
          <w:i w:val="0"/>
          <w:sz w:val="24"/>
          <w:szCs w:val="24"/>
        </w:rPr>
        <w:t>процессуальность</w:t>
      </w:r>
      <w:proofErr w:type="spellEnd"/>
      <w:r>
        <w:rPr>
          <w:i w:val="0"/>
          <w:sz w:val="24"/>
          <w:szCs w:val="24"/>
        </w:rPr>
        <w:t>).</w:t>
      </w:r>
    </w:p>
    <w:p w:rsidR="00A84D73" w:rsidRDefault="00A84D73" w:rsidP="00A84D73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«Родная литература» в учебном плане</w:t>
      </w:r>
    </w:p>
    <w:p w:rsidR="00A84D73" w:rsidRDefault="00A84D73" w:rsidP="00A84D73">
      <w:pPr>
        <w:pStyle w:val="20"/>
        <w:shd w:val="clear" w:color="auto" w:fill="auto"/>
        <w:spacing w:line="312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A84D73" w:rsidRDefault="00A84D73" w:rsidP="00A84D7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7C0D">
        <w:rPr>
          <w:rFonts w:ascii="Times New Roman" w:hAnsi="Times New Roman" w:cs="Times New Roman"/>
          <w:sz w:val="24"/>
          <w:szCs w:val="24"/>
        </w:rPr>
        <w:t>Учебный предмет «Родная литература» изучается на уровне основного общего образования в 5 – 8 классах. Срок реализации на уровне основного общего образования составляет 4 года. Программа учебного предмета «Родная литература» рассчитана на общую учебную нагрузку в объеме 70 часов (из них 2 часа резервных),</w:t>
      </w:r>
      <w:r w:rsidRPr="00307C0D">
        <w:rPr>
          <w:rFonts w:ascii="Times New Roman" w:hAnsi="Times New Roman" w:cs="Times New Roman"/>
          <w:iCs/>
          <w:sz w:val="24"/>
          <w:szCs w:val="24"/>
        </w:rPr>
        <w:t xml:space="preserve"> а так как курс введён только в 2019-2</w:t>
      </w:r>
      <w:r>
        <w:rPr>
          <w:rFonts w:ascii="Times New Roman" w:hAnsi="Times New Roman" w:cs="Times New Roman"/>
          <w:iCs/>
          <w:sz w:val="24"/>
          <w:szCs w:val="24"/>
        </w:rPr>
        <w:t>020 учебном году, поэтому те</w:t>
      </w:r>
      <w:r w:rsidR="00EB7591">
        <w:rPr>
          <w:rFonts w:ascii="Times New Roman" w:hAnsi="Times New Roman" w:cs="Times New Roman"/>
          <w:iCs/>
          <w:sz w:val="24"/>
          <w:szCs w:val="24"/>
        </w:rPr>
        <w:t>мы 5-8 классов запланированы в 8 классе.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примерной программы по учебному предмету «Литература» для образовательных организаций,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 «Родная литература»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A84D73" w:rsidRDefault="00A84D73" w:rsidP="00A84D7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принципы интеграции содержания ученого предмета</w:t>
      </w:r>
    </w:p>
    <w:p w:rsidR="00A84D73" w:rsidRDefault="00A84D73" w:rsidP="00A84D7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«Родная литература» с содержанием ФГОС</w:t>
      </w:r>
    </w:p>
    <w:p w:rsidR="00A84D73" w:rsidRDefault="00A84D73" w:rsidP="00A84D73">
      <w:pPr>
        <w:pStyle w:val="20"/>
        <w:shd w:val="clear" w:color="auto" w:fill="auto"/>
        <w:tabs>
          <w:tab w:val="left" w:pos="5419"/>
        </w:tabs>
        <w:spacing w:line="240" w:lineRule="auto"/>
        <w:ind w:firstLine="480"/>
        <w:rPr>
          <w:sz w:val="24"/>
          <w:szCs w:val="24"/>
        </w:rPr>
      </w:pPr>
      <w:r>
        <w:rPr>
          <w:rStyle w:val="23"/>
        </w:rPr>
        <w:t xml:space="preserve">Содержание программы </w:t>
      </w:r>
      <w:r>
        <w:rPr>
          <w:sz w:val="24"/>
          <w:szCs w:val="24"/>
        </w:rPr>
        <w:t>включает в себя произведения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Примерная программа по литературе дает свободу в распределении материала по годам обучения, в выстраивании особой логики его компоновки. Общность инвариантных разделов программы обеспечит преемственность в изучении литературы и интеграцию обязательного содержания программы с программой по родной литературе, независимо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выбранного УМК. Программа составлена с учетом возрастных и психологических особенностей учеников и с опорой на отечественные традиции преподавания литературы в школе.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Рабочая программа учебного курса строится на интеграции произведений из трех списков: </w:t>
      </w:r>
      <w:proofErr w:type="gramStart"/>
      <w:r>
        <w:rPr>
          <w:sz w:val="24"/>
          <w:szCs w:val="24"/>
        </w:rPr>
        <w:t>А, В и С. Список А представляет собой перечень конкретных произведений (например: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А.С.Пушкин</w:t>
      </w:r>
      <w:proofErr w:type="spellEnd"/>
      <w:r>
        <w:rPr>
          <w:sz w:val="24"/>
          <w:szCs w:val="24"/>
        </w:rPr>
        <w:t xml:space="preserve"> «Евгений Онегин», </w:t>
      </w:r>
      <w:proofErr w:type="spellStart"/>
      <w:r>
        <w:rPr>
          <w:sz w:val="24"/>
          <w:szCs w:val="24"/>
        </w:rPr>
        <w:t>Н.В.Гоголь</w:t>
      </w:r>
      <w:proofErr w:type="spellEnd"/>
      <w:r>
        <w:rPr>
          <w:sz w:val="24"/>
          <w:szCs w:val="24"/>
        </w:rPr>
        <w:t xml:space="preserve"> «Мертвые души» и т.д.).</w:t>
      </w:r>
      <w:proofErr w:type="gramEnd"/>
      <w:r>
        <w:rPr>
          <w:sz w:val="24"/>
          <w:szCs w:val="24"/>
        </w:rPr>
        <w:t xml:space="preserve"> В инвариантные </w:t>
      </w:r>
      <w:r>
        <w:rPr>
          <w:sz w:val="24"/>
          <w:szCs w:val="24"/>
        </w:rPr>
        <w:lastRenderedPageBreak/>
        <w:t>блоки программ включаются все указанные в списке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произведения. Список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представляет собой перечень авторов; конкретное произведение выбирается составителем программ (минимальное количество произведений указано, например: </w:t>
      </w:r>
      <w:proofErr w:type="spellStart"/>
      <w:proofErr w:type="gramStart"/>
      <w:r>
        <w:rPr>
          <w:sz w:val="24"/>
          <w:szCs w:val="24"/>
        </w:rPr>
        <w:t>А.Блок</w:t>
      </w:r>
      <w:proofErr w:type="spellEnd"/>
      <w:r>
        <w:rPr>
          <w:sz w:val="24"/>
          <w:szCs w:val="24"/>
        </w:rPr>
        <w:t xml:space="preserve">. 1 стихотворение; </w:t>
      </w:r>
      <w:proofErr w:type="spellStart"/>
      <w:r>
        <w:rPr>
          <w:sz w:val="24"/>
          <w:szCs w:val="24"/>
        </w:rPr>
        <w:t>М.Булгаков</w:t>
      </w:r>
      <w:proofErr w:type="spellEnd"/>
      <w:r>
        <w:rPr>
          <w:sz w:val="24"/>
          <w:szCs w:val="24"/>
        </w:rPr>
        <w:t>. 1 повесть).</w:t>
      </w:r>
      <w:proofErr w:type="gramEnd"/>
      <w:r>
        <w:rPr>
          <w:sz w:val="24"/>
          <w:szCs w:val="24"/>
        </w:rPr>
        <w:t xml:space="preserve"> Иногда в списке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названо произведение – в таком случае речь идет о выборе его фрагментов (например </w:t>
      </w:r>
      <w:proofErr w:type="spellStart"/>
      <w:r>
        <w:rPr>
          <w:sz w:val="24"/>
          <w:szCs w:val="24"/>
        </w:rPr>
        <w:t>А.Твардовский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«Василий Теркин», главы по выбору).</w:t>
      </w:r>
      <w:proofErr w:type="gramEnd"/>
      <w:r>
        <w:rPr>
          <w:sz w:val="24"/>
          <w:szCs w:val="24"/>
        </w:rPr>
        <w:t xml:space="preserve"> Единство списков скрепляется в списке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фигурой автора; вариативная часть – конкретное произведение, выбор которого оказывается тоже во многом предопределен (традицией изучения в школе, жанром, разработанностью методических подходов и т.п.) 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Программа по родной литературе строится с опорой на список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который представляет собой перечень авторов, сгруппированных по определенному принципу (тематическому, хронологическому, жанровому и т.п.) с добавлением регионального компонента.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Поскольку эти «точки сборки» притягивают к себе нескольких авторов, представляется возможным расширить этот список произведениями региональной литературы. Единство содержания скрепляется в списке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проблемно-тематическими и жанровыми блоками; вариативность касается наполнения этих блоков региональным компонентом. Единство прошивает программу на разных уровнях: это общие для изучения произведения, общие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или УМК или региона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попадет в ту же систему сформированных умений, на ту же ступень владения базовыми предметными компетенциями. </w:t>
      </w:r>
      <w:bookmarkStart w:id="1" w:name="bookmark0"/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РЕЗУЛЬТАТАМ ОСВОЕНИЯ</w:t>
      </w:r>
      <w:bookmarkEnd w:id="1"/>
    </w:p>
    <w:p w:rsidR="00A84D73" w:rsidRDefault="00A84D73" w:rsidP="00A84D73">
      <w:pPr>
        <w:pStyle w:val="1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ПРОГРАММЫ ПОРОДН</w:t>
      </w:r>
      <w:bookmarkEnd w:id="2"/>
      <w:r>
        <w:rPr>
          <w:sz w:val="24"/>
          <w:szCs w:val="24"/>
        </w:rPr>
        <w:t>ОЙ ЛИТЕРАТУРЕ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должно обеспечивать: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литературному наследию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причастности к свершениям и традициям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исторической преемственности поколений, своей ответственности за сохранение культуры народа.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стандартом основного общего образования предметными результатами изучения предмета «Литература» являются: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-понимание литературы как одной из основных национально-культурных ценностей народа, как особого способа познания жизни;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-развитие способности понимать литературные художественные произведения, отражающие разные этнокультурные традиции;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  <w:proofErr w:type="gramEnd"/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по родной литературе: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тему и основную мысль произведения, основной конфликт;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-пересказывать сюжет, вычленять фабулу, владеть различными видами пересказа; выявлять особенности композиции;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героев-персонажей, давать их сравнительные характеристики; оценивать систему персонажей;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жанровую, родовую специфику художественного произведения;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-объяснять свое понимание нравственно-философской, социально-исторической и эстетической проблематики произведений;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в произведениях художественные элементы и обнаруживать связи между ними; анализировать литературные произведения разных жанров;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авторское отношение к героям и событиям, к читателю;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-пользоваться основными теоретико-литературными терминами и понятиями;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-выражать личное отношение к художественному произведению, аргументировать свою точку зрения;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-представлять развернутый устный или письменный ответ на поставленные вопросы; вести учебные дискуссии;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-выразительно читать произведения художественной литературы, передавая личное отношение к произведению;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 в информационном образовательном пространстве;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84D73" w:rsidRDefault="00A84D73" w:rsidP="00372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</w:t>
      </w:r>
    </w:p>
    <w:p w:rsidR="00A84D73" w:rsidRDefault="00A84D73" w:rsidP="00372D12">
      <w:pPr>
        <w:pStyle w:val="30"/>
        <w:shd w:val="clear" w:color="auto" w:fill="auto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Личностными  результатами освоения программы по родной литературе являются: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</w:t>
      </w:r>
      <w:r>
        <w:rPr>
          <w:rStyle w:val="dash041e005f0431005f044b005f0447005f043d005f044b005f0439005f005fchar1char1"/>
        </w:rPr>
        <w:lastRenderedPageBreak/>
        <w:t>истории, культуре, религии, традициям, языкам, ценностям народов России и народов мира.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</w:rPr>
        <w:t>потребительстве</w:t>
      </w:r>
      <w:proofErr w:type="spellEnd"/>
      <w:r>
        <w:rPr>
          <w:rStyle w:val="dash041e005f0431005f044b005f0447005f043d005f044b005f0439005f005fchar1char1"/>
        </w:rPr>
        <w:t xml:space="preserve">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 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</w:rPr>
        <w:lastRenderedPageBreak/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</w:rPr>
        <w:t>выраженной</w:t>
      </w:r>
      <w:proofErr w:type="gramEnd"/>
      <w:r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</w:rPr>
      </w:pPr>
      <w:r>
        <w:rPr>
          <w:b w:val="0"/>
        </w:rPr>
        <w:t>-</w:t>
      </w:r>
      <w:r>
        <w:rPr>
          <w:b w:val="0"/>
          <w:sz w:val="24"/>
          <w:szCs w:val="24"/>
        </w:rPr>
        <w:t xml:space="preserve">Совершенствование духовно-нравственных качеств личности;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4"/>
          <w:szCs w:val="24"/>
        </w:rPr>
      </w:pPr>
      <w:bookmarkStart w:id="4" w:name="bookmark5"/>
      <w:bookmarkEnd w:id="4"/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z w:val="24"/>
          <w:szCs w:val="24"/>
        </w:rPr>
        <w:t xml:space="preserve"> результаты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>
        <w:rPr>
          <w:b w:val="0"/>
          <w:sz w:val="24"/>
          <w:szCs w:val="24"/>
        </w:rPr>
        <w:t>логическое рассуждение</w:t>
      </w:r>
      <w:proofErr w:type="gramEnd"/>
      <w:r>
        <w:rPr>
          <w:b w:val="0"/>
          <w:sz w:val="24"/>
          <w:szCs w:val="24"/>
        </w:rPr>
        <w:t xml:space="preserve"> и делать выводы;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-Навыки смыслового чтения;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-Формирование и развитие компетентности в области использования информационн</w:t>
      </w:r>
      <w:proofErr w:type="gramStart"/>
      <w:r>
        <w:rPr>
          <w:b w:val="0"/>
          <w:sz w:val="24"/>
          <w:szCs w:val="24"/>
        </w:rPr>
        <w:t>о-</w:t>
      </w:r>
      <w:proofErr w:type="gramEnd"/>
      <w:r>
        <w:rPr>
          <w:b w:val="0"/>
          <w:sz w:val="24"/>
          <w:szCs w:val="24"/>
        </w:rPr>
        <w:t xml:space="preserve"> коммуникационных технологий</w:t>
      </w:r>
      <w:r w:rsidR="00372D12">
        <w:rPr>
          <w:b w:val="0"/>
          <w:sz w:val="24"/>
          <w:szCs w:val="24"/>
        </w:rPr>
        <w:t>.</w:t>
      </w:r>
    </w:p>
    <w:p w:rsidR="00A84D73" w:rsidRDefault="00A84D73" w:rsidP="00A84D73">
      <w:pPr>
        <w:pStyle w:val="22"/>
        <w:shd w:val="clear" w:color="auto" w:fill="auto"/>
        <w:jc w:val="center"/>
        <w:rPr>
          <w:i/>
          <w:sz w:val="24"/>
          <w:szCs w:val="24"/>
        </w:rPr>
      </w:pPr>
      <w:bookmarkStart w:id="5" w:name="bookmark6"/>
      <w:r>
        <w:rPr>
          <w:i/>
          <w:sz w:val="24"/>
          <w:szCs w:val="24"/>
        </w:rPr>
        <w:t>Предметные результаты</w:t>
      </w:r>
      <w:bookmarkEnd w:id="5"/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творческой личности путём приобщения к литературе как искусству слова;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читательского опыта;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мотивации к систематическому, системному, инициативному, в том числе досуговому, чтению;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интереса к творчеству;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характеризовать художественные и научно-популярные тексты;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умения пользоваться монологической, диалогической, устной и письменной речью; составлять отзыв о </w:t>
      </w:r>
      <w:proofErr w:type="gramStart"/>
      <w:r>
        <w:rPr>
          <w:rFonts w:ascii="Times New Roman" w:hAnsi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нахождения родовых и жанровых особенностей различных видов текстов;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Важнейшими умениями являются </w:t>
      </w:r>
      <w:proofErr w:type="gramStart"/>
      <w:r>
        <w:rPr>
          <w:rFonts w:ascii="Times New Roman" w:hAnsi="Times New Roman"/>
          <w:b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Умение правильно, бегло и выразительно читать тексты художественных и публицистических произведений;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-Выразительное чтение произведений или отрывков из них наизусть;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выявлять роль героя, портрета, описания, детали, авторской оценки в раскрытии содержания прочитанного произведения;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составлять простой и сложный планы изучаемого произведения;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объяснять роль художественных особенностей произведения и пользоваться справочным аппаратом учебника;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владеть монологической и диалогической речью, подготовка сообщений, докладов, рефератов;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письменно отвечать на вопросы, писать сочинения на литературную и свободную темы;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выявлять авторское отношение к героям, сопоставлять высказывания литературоведов, делать выводы и умозаключения.</w:t>
      </w:r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br/>
        <w:t>«</w:t>
      </w:r>
      <w:proofErr w:type="gramStart"/>
      <w:r>
        <w:rPr>
          <w:sz w:val="24"/>
          <w:szCs w:val="24"/>
        </w:rPr>
        <w:t>РОДНАЯ</w:t>
      </w:r>
      <w:proofErr w:type="gramEnd"/>
      <w:r>
        <w:rPr>
          <w:sz w:val="24"/>
          <w:szCs w:val="24"/>
        </w:rPr>
        <w:t xml:space="preserve"> ЛИЕРАТУРА»</w:t>
      </w:r>
      <w:bookmarkEnd w:id="3"/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tbl>
      <w:tblPr>
        <w:tblStyle w:val="a6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1"/>
        <w:gridCol w:w="603"/>
        <w:gridCol w:w="2501"/>
        <w:gridCol w:w="1292"/>
        <w:gridCol w:w="3718"/>
      </w:tblGrid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Разделы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АВ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Региональный компонент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  <w:tab w:val="left" w:pos="1627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</w:rPr>
              <w:t xml:space="preserve">Из мифологии. </w:t>
            </w:r>
            <w:r>
              <w:rPr>
                <w:sz w:val="24"/>
              </w:rPr>
              <w:t>Из устного народного творчества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rStyle w:val="95pt"/>
                <w:b w:val="0"/>
              </w:rPr>
            </w:pPr>
            <w:proofErr w:type="gramStart"/>
            <w:r>
              <w:rPr>
                <w:rStyle w:val="95pt"/>
              </w:rPr>
              <w:t>Русский фольклор: сказки, былины, загадки, посло</w:t>
            </w:r>
            <w:r>
              <w:rPr>
                <w:rStyle w:val="95pt"/>
              </w:rPr>
              <w:softHyphen/>
              <w:t>вицы, поговорки, песня и др. (10 произведений разных жанров)</w:t>
            </w:r>
            <w:proofErr w:type="gramEnd"/>
          </w:p>
          <w:p w:rsidR="00A84D73" w:rsidRDefault="00A84D73" w:rsidP="002A6611">
            <w:pPr>
              <w:pStyle w:val="10"/>
              <w:spacing w:line="240" w:lineRule="auto"/>
              <w:ind w:left="58" w:right="700"/>
              <w:jc w:val="left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49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Жанровая, хронологическая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Алтайские народные сказки в обработке </w:t>
            </w:r>
          </w:p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 алтайцев. Загадки. Плач-</w:t>
            </w:r>
            <w:proofErr w:type="spellStart"/>
            <w:r>
              <w:rPr>
                <w:sz w:val="24"/>
                <w:szCs w:val="24"/>
              </w:rPr>
              <w:t>сыгыт</w:t>
            </w:r>
            <w:proofErr w:type="spellEnd"/>
            <w:r>
              <w:rPr>
                <w:sz w:val="24"/>
                <w:szCs w:val="24"/>
              </w:rPr>
              <w:t xml:space="preserve"> (горловое пение).</w:t>
            </w:r>
          </w:p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об Алтае, Телецком озере, Бии и Катуни и др.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Песенные традиции Алтая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Алтайский народный героический эпос. 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древнерусской литературы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Древнерусская литература (1-2 произведения на выбор)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4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Произведения о покорении и заселении Сибири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А.Иванов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«Тобол. Много званых»,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Шишков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«Угрюм-река», </w:t>
            </w:r>
            <w:proofErr w:type="spellStart"/>
            <w:r>
              <w:rPr>
                <w:b w:val="0"/>
                <w:sz w:val="24"/>
                <w:szCs w:val="24"/>
              </w:rPr>
              <w:t>А.Черкасов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«Хмель» и др.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Из литературы 19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пушкинской поры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Поэты 2-й половины </w:t>
            </w:r>
            <w:proofErr w:type="spellStart"/>
            <w:r>
              <w:rPr>
                <w:b w:val="0"/>
                <w:sz w:val="24"/>
                <w:szCs w:val="24"/>
              </w:rPr>
              <w:t>XIX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spellEnd"/>
            <w:proofErr w:type="gramEnd"/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Сибири.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В.Шишков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«Чуйские были»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Н.Наумов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«Рассказы о старой Сибири»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Поэтический образ Родины.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b w:val="0"/>
                <w:sz w:val="24"/>
                <w:szCs w:val="24"/>
              </w:rPr>
              <w:t>Р.Рождественского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М.Юдалевич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«Голубая Дама»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литературы 20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сказки XIX-ХХ века (1 сказка на выбор)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Проза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iCs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b w:val="0"/>
                <w:iCs/>
                <w:sz w:val="24"/>
                <w:szCs w:val="24"/>
              </w:rPr>
              <w:t>(2-3 рассказа или повести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Поэзия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iCs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b w:val="0"/>
                <w:iCs/>
                <w:sz w:val="24"/>
                <w:szCs w:val="24"/>
              </w:rPr>
              <w:t xml:space="preserve"> (2-3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20-50-х годов ХХ в (3-4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2-й половины ХХ в (3-4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Проза русской эмиграции (1 произведение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Жанровая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Литературная сказка </w:t>
            </w:r>
            <w:proofErr w:type="spellStart"/>
            <w:r>
              <w:rPr>
                <w:b w:val="0"/>
                <w:sz w:val="24"/>
                <w:szCs w:val="24"/>
              </w:rPr>
              <w:t>В.Шишков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«Кедр»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Рассказы алтайских писателей о животных: </w:t>
            </w:r>
            <w:proofErr w:type="spellStart"/>
            <w:r>
              <w:rPr>
                <w:b w:val="0"/>
                <w:sz w:val="24"/>
                <w:szCs w:val="24"/>
              </w:rPr>
              <w:t>М.Д.Зверев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«Таинственные перья»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несбывшейся мечты в рассказах </w:t>
            </w:r>
            <w:proofErr w:type="spellStart"/>
            <w:r>
              <w:rPr>
                <w:b w:val="0"/>
                <w:sz w:val="24"/>
                <w:szCs w:val="24"/>
              </w:rPr>
              <w:t>В.М.Шукшина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К.Бальмонт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Георгию Гребенщикову//Избранное. </w:t>
            </w:r>
            <w:proofErr w:type="spellStart"/>
            <w:r>
              <w:rPr>
                <w:b w:val="0"/>
                <w:sz w:val="24"/>
                <w:szCs w:val="24"/>
              </w:rPr>
              <w:t>Г.Гребенщиков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«Алтайская Русь: историко-этнографический очерк»</w:t>
            </w:r>
          </w:p>
        </w:tc>
      </w:tr>
      <w:tr w:rsidR="00A84D73" w:rsidTr="002A6611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b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Проза о Великой Отечественной войне (1-2 повести или рассказа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041"/>
                <w:tab w:val="left" w:pos="1075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Г.Егоров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«Повесть о разведчиках»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В.М.Шукшин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«Далекие зимние вечера», «Гоголь и Райка»</w:t>
            </w:r>
          </w:p>
        </w:tc>
      </w:tr>
      <w:tr w:rsidR="00A84D73" w:rsidTr="002A6611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D73" w:rsidRDefault="00A84D73" w:rsidP="002A6611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Художественная проза о человеке и природе, их взаимоотношениях (1-2 произведения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родной природе. Времена года в творчестве поэтов и писателей Алтайского края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84D73" w:rsidTr="002A6611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D73" w:rsidRDefault="00A84D73" w:rsidP="002A6611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>
              <w:rPr>
                <w:bCs/>
                <w:iCs/>
                <w:sz w:val="24"/>
                <w:szCs w:val="24"/>
              </w:rPr>
              <w:t>Книгуру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», премия им. Владислава Крапивина, Премия </w:t>
            </w:r>
            <w:proofErr w:type="spellStart"/>
            <w:r>
              <w:rPr>
                <w:bCs/>
                <w:iCs/>
                <w:sz w:val="24"/>
                <w:szCs w:val="24"/>
              </w:rPr>
              <w:t>Детгиза</w:t>
            </w:r>
            <w:proofErr w:type="spellEnd"/>
            <w:r>
              <w:rPr>
                <w:bCs/>
                <w:iCs/>
                <w:sz w:val="24"/>
                <w:szCs w:val="24"/>
              </w:rPr>
              <w:t>, «Лучшая детская книга издательства «РОСМЭН»</w:t>
            </w:r>
            <w:r>
              <w:rPr>
                <w:sz w:val="24"/>
                <w:szCs w:val="24"/>
              </w:rPr>
              <w:t xml:space="preserve"> и др. </w:t>
            </w:r>
            <w:r>
              <w:rPr>
                <w:iCs/>
                <w:sz w:val="24"/>
                <w:szCs w:val="24"/>
              </w:rPr>
              <w:t>(1-2 произведения по выбору)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В.М.Шукшин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«Из детских лет Ивана Попова»,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В.Сидоров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«Тайна белого камня»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А.Никольская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Кадын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Владычица гор»</w:t>
            </w:r>
          </w:p>
        </w:tc>
      </w:tr>
    </w:tbl>
    <w:p w:rsidR="00A84D73" w:rsidRDefault="00A84D73" w:rsidP="00372D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4D73" w:rsidRDefault="00372D12" w:rsidP="00372D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Поурочно-тематическое планирование</w:t>
      </w:r>
    </w:p>
    <w:p w:rsidR="00A84D73" w:rsidRDefault="00EB7591" w:rsidP="00A84D7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="00A84D73">
        <w:rPr>
          <w:rFonts w:ascii="Times New Roman" w:hAnsi="Times New Roman" w:cs="Times New Roman"/>
          <w:b/>
          <w:i/>
          <w:sz w:val="24"/>
          <w:szCs w:val="24"/>
        </w:rPr>
        <w:t xml:space="preserve"> класс-17ч.</w:t>
      </w:r>
    </w:p>
    <w:p w:rsidR="00EB7591" w:rsidRDefault="00EB7591" w:rsidP="00A84D7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EB7591" w:rsidTr="00905E34">
        <w:tc>
          <w:tcPr>
            <w:tcW w:w="817" w:type="dxa"/>
          </w:tcPr>
          <w:p w:rsidR="00EB7591" w:rsidRDefault="00EB7591" w:rsidP="00A84D73">
            <w:pPr>
              <w:pStyle w:val="a4"/>
              <w:jc w:val="center"/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EB7591" w:rsidRPr="00EB7591" w:rsidRDefault="00EB7591" w:rsidP="00A84D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B7591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816" w:type="dxa"/>
          </w:tcPr>
          <w:p w:rsidR="00EB7591" w:rsidRDefault="00EB7591" w:rsidP="00A84D73">
            <w:pPr>
              <w:pStyle w:val="a4"/>
              <w:jc w:val="center"/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Default="00905E34" w:rsidP="00A84D73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(4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родного края. Родная литература как национально-культурная ценность народа. Значимость чтения и изучения родной литературы.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Алтайские народные сказки в обработке.</w:t>
            </w:r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Календарная обрядовая поэзия Алтая.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 алтайцев. Плач-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сыгыт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 (горловое пение).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об Алтае, Бии и Катуни. Легенда о 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кумандинцах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. Легенды о Телецком озере, озере 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святом источнике 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Аржан-суу</w:t>
            </w:r>
            <w:proofErr w:type="spellEnd"/>
            <w:proofErr w:type="gramStart"/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Сибири о животных.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Песенные традиции Алтая (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В.М.Щуров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0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алтайцев. Загадки. Легенда о 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Беловодье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(1ч.)</w:t>
            </w:r>
          </w:p>
        </w:tc>
      </w:tr>
      <w:tr w:rsidR="00905E34" w:rsidTr="00905E34">
        <w:tc>
          <w:tcPr>
            <w:tcW w:w="817" w:type="dxa"/>
          </w:tcPr>
          <w:p w:rsidR="00905E34" w:rsidRPr="00905E34" w:rsidRDefault="00905E34" w:rsidP="00905E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05E34" w:rsidRPr="00905E34" w:rsidRDefault="00905E34" w:rsidP="00905E3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Алтайский народный героический эпос: «Алтай-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буучай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Маадай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-кара»</w:t>
            </w:r>
            <w:proofErr w:type="gramStart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Когутэй</w:t>
            </w:r>
            <w:proofErr w:type="spellEnd"/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905E34" w:rsidRPr="00905E34" w:rsidRDefault="00905E34" w:rsidP="00905E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Default="00A357E4" w:rsidP="00905E3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века(</w:t>
            </w:r>
            <w:r w:rsidR="002329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E34"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05E34" w:rsidTr="00905E34">
        <w:tc>
          <w:tcPr>
            <w:tcW w:w="817" w:type="dxa"/>
          </w:tcPr>
          <w:p w:rsidR="00905E34" w:rsidRDefault="00A357E4" w:rsidP="00905E34">
            <w:pPr>
              <w:pStyle w:val="a4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905E34" w:rsidRPr="00A357E4" w:rsidRDefault="00905E34" w:rsidP="00905E34">
            <w:pPr>
              <w:pStyle w:val="10"/>
              <w:shd w:val="clear" w:color="auto" w:fill="auto"/>
              <w:spacing w:before="0" w:line="240" w:lineRule="auto"/>
              <w:ind w:left="34"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 xml:space="preserve">Поэтический образ Родины. Алтайские поэты о родной природе.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В.Башунов</w:t>
            </w:r>
            <w:proofErr w:type="spellEnd"/>
            <w:r w:rsidRPr="00A357E4">
              <w:rPr>
                <w:b w:val="0"/>
                <w:sz w:val="24"/>
                <w:szCs w:val="24"/>
              </w:rPr>
              <w:t>.</w:t>
            </w:r>
            <w:r w:rsidRPr="00A357E4">
              <w:rPr>
                <w:sz w:val="24"/>
                <w:szCs w:val="24"/>
              </w:rPr>
              <w:t xml:space="preserve"> </w:t>
            </w:r>
            <w:r w:rsidRPr="00A357E4">
              <w:rPr>
                <w:b w:val="0"/>
                <w:sz w:val="24"/>
                <w:szCs w:val="24"/>
              </w:rPr>
              <w:t>Произведения о покорении и заселении Сибири.</w:t>
            </w:r>
          </w:p>
          <w:p w:rsidR="00905E34" w:rsidRPr="00A357E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А.Иванов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«Тобол. Много званых».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Георгию Гребенщикову//Избранное.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Г.Гребенщиков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«Алтайская Русь: историко-этнографический очерк»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905E34" w:rsidRPr="00A357E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А.Черкасов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«Хмель».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Н.К.Рерих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Беловодье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>Н.Наумов</w:t>
            </w:r>
            <w:proofErr w:type="spellEnd"/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старой Сибири». </w:t>
            </w:r>
            <w:proofErr w:type="spellStart"/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>В.Шишков</w:t>
            </w:r>
            <w:proofErr w:type="spellEnd"/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«Чуйские были».</w:t>
            </w:r>
          </w:p>
        </w:tc>
        <w:tc>
          <w:tcPr>
            <w:tcW w:w="816" w:type="dxa"/>
          </w:tcPr>
          <w:p w:rsidR="00905E34" w:rsidRDefault="002329AE" w:rsidP="00905E34">
            <w:pPr>
              <w:pStyle w:val="a4"/>
              <w:jc w:val="center"/>
            </w:pPr>
            <w:r>
              <w:t>1</w:t>
            </w:r>
          </w:p>
        </w:tc>
      </w:tr>
      <w:tr w:rsidR="00A357E4" w:rsidTr="00521D5B">
        <w:tc>
          <w:tcPr>
            <w:tcW w:w="9571" w:type="dxa"/>
            <w:gridSpan w:val="3"/>
          </w:tcPr>
          <w:p w:rsidR="00A357E4" w:rsidRDefault="002329AE" w:rsidP="00905E3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века(10</w:t>
            </w:r>
            <w:r w:rsidR="00A357E4" w:rsidRPr="00A357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 xml:space="preserve">Сказки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И.Цхай</w:t>
            </w:r>
            <w:proofErr w:type="spellEnd"/>
            <w:r w:rsidRPr="00A357E4">
              <w:rPr>
                <w:b w:val="0"/>
                <w:sz w:val="24"/>
                <w:szCs w:val="24"/>
              </w:rPr>
              <w:t xml:space="preserve"> «Поющая радуга». Рассказы алтайских писателей о животных:</w:t>
            </w:r>
          </w:p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B.Свинцов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«Мама Вася». Творчество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Р.Рождественского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lastRenderedPageBreak/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lastRenderedPageBreak/>
              <w:t>9</w:t>
            </w:r>
          </w:p>
        </w:tc>
        <w:tc>
          <w:tcPr>
            <w:tcW w:w="7938" w:type="dxa"/>
          </w:tcPr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В.Сидоров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«Тайна белого камня».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«Из детских лет Ивана Попова».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М.Юдалевич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Дама».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Г.Яхина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глаза»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10-11</w:t>
            </w:r>
          </w:p>
        </w:tc>
        <w:tc>
          <w:tcPr>
            <w:tcW w:w="7938" w:type="dxa"/>
          </w:tcPr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В.Шишков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Угрюм-река</w:t>
            </w:r>
            <w:proofErr w:type="gram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2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12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творчестве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М.Юдалевича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Л.Квин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П.Бородкина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и др. поэтов и писателей Алтая.</w:t>
            </w:r>
            <w:proofErr w:type="gram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Г.Егоров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разведчиках».</w:t>
            </w:r>
          </w:p>
        </w:tc>
        <w:tc>
          <w:tcPr>
            <w:tcW w:w="816" w:type="dxa"/>
          </w:tcPr>
          <w:p w:rsidR="00256FCB" w:rsidRDefault="00A357E4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13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Алтайские писатели улыбаются. А Гусев «Факир». Времена года в творчестве поэтов и писателей Алтайского края.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Я.Черкасов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. Тема несбывшейся мечты.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 «Микроскоп»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56FCB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14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 xml:space="preserve">Литературная сказка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В.Шишков</w:t>
            </w:r>
            <w:proofErr w:type="spellEnd"/>
            <w:r w:rsidRPr="00A357E4">
              <w:rPr>
                <w:b w:val="0"/>
                <w:sz w:val="24"/>
                <w:szCs w:val="24"/>
              </w:rPr>
              <w:t xml:space="preserve"> «Кедр». 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М.Д.Зверев</w:t>
            </w:r>
            <w:proofErr w:type="spellEnd"/>
            <w:r w:rsidRPr="00A357E4">
              <w:rPr>
                <w:b w:val="0"/>
                <w:sz w:val="24"/>
                <w:szCs w:val="24"/>
              </w:rPr>
              <w:t xml:space="preserve"> «Пешая птичка»,</w:t>
            </w:r>
          </w:p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В.Свинцов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«Мои звери».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А.Никольская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Кадын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– Владычица гор». </w:t>
            </w:r>
            <w:proofErr w:type="spell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 «Миль </w:t>
            </w:r>
            <w:proofErr w:type="gramStart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пардон</w:t>
            </w:r>
            <w:proofErr w:type="gramEnd"/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, мадам»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56FCB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15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357E4">
              <w:rPr>
                <w:b w:val="0"/>
                <w:sz w:val="24"/>
                <w:szCs w:val="24"/>
              </w:rPr>
              <w:t>В.М.Шукшин</w:t>
            </w:r>
            <w:proofErr w:type="spellEnd"/>
            <w:r w:rsidRPr="00A357E4">
              <w:rPr>
                <w:b w:val="0"/>
                <w:sz w:val="24"/>
                <w:szCs w:val="24"/>
              </w:rPr>
              <w:t xml:space="preserve"> «Далекие зимние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вечера»</w:t>
            </w:r>
            <w:proofErr w:type="gramStart"/>
            <w:r w:rsidRPr="00A357E4">
              <w:rPr>
                <w:b w:val="0"/>
                <w:sz w:val="24"/>
                <w:szCs w:val="24"/>
              </w:rPr>
              <w:t>,«</w:t>
            </w:r>
            <w:proofErr w:type="gramEnd"/>
            <w:r w:rsidRPr="00A357E4">
              <w:rPr>
                <w:b w:val="0"/>
                <w:sz w:val="24"/>
                <w:szCs w:val="24"/>
              </w:rPr>
              <w:t>Гоголь</w:t>
            </w:r>
            <w:proofErr w:type="spellEnd"/>
            <w:r w:rsidRPr="00A357E4">
              <w:rPr>
                <w:b w:val="0"/>
                <w:sz w:val="24"/>
                <w:szCs w:val="24"/>
              </w:rPr>
              <w:t xml:space="preserve"> и Райка» Рассказы </w:t>
            </w:r>
            <w:proofErr w:type="spellStart"/>
            <w:r w:rsidRPr="00A357E4">
              <w:rPr>
                <w:b w:val="0"/>
                <w:sz w:val="24"/>
                <w:szCs w:val="24"/>
              </w:rPr>
              <w:t>В.Свинцова</w:t>
            </w:r>
            <w:proofErr w:type="spellEnd"/>
            <w:r w:rsidRPr="00A357E4">
              <w:rPr>
                <w:b w:val="0"/>
                <w:sz w:val="24"/>
                <w:szCs w:val="24"/>
              </w:rPr>
              <w:t>. «Мой друг Сенька».</w:t>
            </w:r>
            <w:r w:rsidR="00A357E4" w:rsidRPr="00A357E4">
              <w:rPr>
                <w:sz w:val="24"/>
                <w:szCs w:val="24"/>
              </w:rPr>
              <w:t xml:space="preserve"> </w:t>
            </w:r>
            <w:proofErr w:type="spellStart"/>
            <w:r w:rsidR="00A357E4" w:rsidRPr="00A357E4">
              <w:rPr>
                <w:b w:val="0"/>
                <w:sz w:val="24"/>
                <w:szCs w:val="24"/>
              </w:rPr>
              <w:t>Р.Сенчин</w:t>
            </w:r>
            <w:proofErr w:type="spellEnd"/>
            <w:r w:rsidR="00A357E4" w:rsidRPr="00A357E4">
              <w:rPr>
                <w:b w:val="0"/>
                <w:sz w:val="24"/>
                <w:szCs w:val="24"/>
              </w:rPr>
              <w:t xml:space="preserve"> «Минус».</w:t>
            </w:r>
          </w:p>
        </w:tc>
        <w:tc>
          <w:tcPr>
            <w:tcW w:w="816" w:type="dxa"/>
          </w:tcPr>
          <w:p w:rsidR="00256FCB" w:rsidRDefault="00A357E4" w:rsidP="00905E34">
            <w:pPr>
              <w:pStyle w:val="a4"/>
              <w:jc w:val="center"/>
            </w:pPr>
            <w:r>
              <w:t>1</w:t>
            </w:r>
          </w:p>
        </w:tc>
      </w:tr>
      <w:tr w:rsidR="00A357E4" w:rsidTr="00905E34">
        <w:tc>
          <w:tcPr>
            <w:tcW w:w="817" w:type="dxa"/>
          </w:tcPr>
          <w:p w:rsidR="00A357E4" w:rsidRDefault="002329AE" w:rsidP="00A357E4">
            <w:pPr>
              <w:pStyle w:val="a4"/>
              <w:jc w:val="center"/>
            </w:pPr>
            <w:r>
              <w:t>16</w:t>
            </w:r>
          </w:p>
        </w:tc>
        <w:tc>
          <w:tcPr>
            <w:tcW w:w="7938" w:type="dxa"/>
          </w:tcPr>
          <w:p w:rsidR="00A357E4" w:rsidRPr="00B07D7A" w:rsidRDefault="00A357E4" w:rsidP="00A357E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A357E4" w:rsidRDefault="00A357E4" w:rsidP="00A357E4">
            <w:pPr>
              <w:pStyle w:val="a4"/>
              <w:jc w:val="center"/>
            </w:pPr>
            <w:r>
              <w:t>1</w:t>
            </w:r>
          </w:p>
        </w:tc>
      </w:tr>
      <w:tr w:rsidR="00A357E4" w:rsidTr="00905E34">
        <w:tc>
          <w:tcPr>
            <w:tcW w:w="817" w:type="dxa"/>
          </w:tcPr>
          <w:p w:rsidR="00A357E4" w:rsidRDefault="002329AE" w:rsidP="00A357E4">
            <w:pPr>
              <w:pStyle w:val="a4"/>
              <w:jc w:val="center"/>
            </w:pPr>
            <w:r>
              <w:t>17</w:t>
            </w:r>
          </w:p>
        </w:tc>
        <w:tc>
          <w:tcPr>
            <w:tcW w:w="7938" w:type="dxa"/>
          </w:tcPr>
          <w:p w:rsidR="00A357E4" w:rsidRPr="00B07D7A" w:rsidRDefault="00A357E4" w:rsidP="00A357E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«Мечты об Алтае».</w:t>
            </w:r>
          </w:p>
        </w:tc>
        <w:tc>
          <w:tcPr>
            <w:tcW w:w="816" w:type="dxa"/>
          </w:tcPr>
          <w:p w:rsidR="00A357E4" w:rsidRDefault="00A357E4" w:rsidP="00A357E4">
            <w:pPr>
              <w:pStyle w:val="a4"/>
              <w:jc w:val="center"/>
            </w:pPr>
            <w:r>
              <w:t>1</w:t>
            </w:r>
          </w:p>
        </w:tc>
      </w:tr>
    </w:tbl>
    <w:p w:rsidR="00372D12" w:rsidRDefault="00372D12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8"/>
    </w:p>
    <w:p w:rsidR="00A84D73" w:rsidRPr="002329AE" w:rsidRDefault="00A84D73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  <w:bookmarkEnd w:id="6"/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на все времена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ровесники в литературных произведениях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поэты и писатели моего города, края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читают мои одноклассники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премии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Алтайские поэты и писатели о войне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родного слова</w:t>
      </w:r>
    </w:p>
    <w:p w:rsidR="00A84D73" w:rsidRDefault="00A84D73" w:rsidP="002329A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об Алтае</w:t>
      </w:r>
    </w:p>
    <w:p w:rsidR="00A84D73" w:rsidRPr="002329AE" w:rsidRDefault="00A84D73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84D73" w:rsidRDefault="00A84D73" w:rsidP="00A84D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A84D73" w:rsidRDefault="00A84D73" w:rsidP="00A84D7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«Литература Алтая» (готовится к изданию в новом учебном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A84D73" w:rsidRDefault="00A84D73" w:rsidP="00A84D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Алтай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Беловодье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Сказы,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былины, календарная обрядовая поэзия. – Барнаул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Дом печати, 2007. – 324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Алтайские писатели – детям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антология в 2 т.– Кемерово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Технопринт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2017. – 527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зверя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Сказки народов Сибири о животных./ 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Геннадьевна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.— Новосибирск: Новосибирское книжное издательство, 1988.— 144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временем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альманах о жизни и творчестве писателей-фронтовиков Алтайского края. - Барнаул: Алтай, 2015. - 219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Алтая в русской литературе XIX-XX вв. Антология: в 5 т. / Под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Барнаул: ООО «Издательский дом «Барнаул», 2012.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Писарев, С. Кошка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друзья: правдивые истории из жизни животных Барнаульского зоопарка / С. В. Писарев.– Барнаул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 «Барнаул», 2011. – 15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Региональная литература: Сибирь, Алтай, Барнаул: учебное пособие / Т. А. </w:t>
      </w:r>
      <w:proofErr w:type="spellStart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>Богумил</w:t>
      </w:r>
      <w:proofErr w:type="spellEnd"/>
      <w:proofErr w:type="gramStart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>АлтГПУ</w:t>
      </w:r>
      <w:proofErr w:type="spellEnd"/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>, 2017. — 26 с.</w:t>
      </w:r>
    </w:p>
    <w:p w:rsidR="00A84D73" w:rsidRPr="007B2DFB" w:rsidRDefault="00A84D73" w:rsidP="00A84D73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  <w:r w:rsidRPr="007B2DFB"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  <w:t>Лист изменений и дополнений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126"/>
        <w:gridCol w:w="1525"/>
      </w:tblGrid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A84D73" w:rsidRDefault="00A84D73"/>
    <w:sectPr w:rsidR="00A84D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5F" w:rsidRDefault="0098505F" w:rsidP="00A84D73">
      <w:pPr>
        <w:spacing w:after="0" w:line="240" w:lineRule="auto"/>
      </w:pPr>
      <w:r>
        <w:separator/>
      </w:r>
    </w:p>
  </w:endnote>
  <w:endnote w:type="continuationSeparator" w:id="0">
    <w:p w:rsidR="0098505F" w:rsidRDefault="0098505F" w:rsidP="00A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493595"/>
      <w:docPartObj>
        <w:docPartGallery w:val="Page Numbers (Bottom of Page)"/>
        <w:docPartUnique/>
      </w:docPartObj>
    </w:sdtPr>
    <w:sdtEndPr/>
    <w:sdtContent>
      <w:p w:rsidR="00A84D73" w:rsidRDefault="00A84D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B4">
          <w:rPr>
            <w:noProof/>
          </w:rPr>
          <w:t>12</w:t>
        </w:r>
        <w:r>
          <w:fldChar w:fldCharType="end"/>
        </w:r>
      </w:p>
    </w:sdtContent>
  </w:sdt>
  <w:p w:rsidR="00A84D73" w:rsidRDefault="00A84D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5F" w:rsidRDefault="0098505F" w:rsidP="00A84D73">
      <w:pPr>
        <w:spacing w:after="0" w:line="240" w:lineRule="auto"/>
      </w:pPr>
      <w:r>
        <w:separator/>
      </w:r>
    </w:p>
  </w:footnote>
  <w:footnote w:type="continuationSeparator" w:id="0">
    <w:p w:rsidR="0098505F" w:rsidRDefault="0098505F" w:rsidP="00A8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1"/>
    <w:rsid w:val="002329AE"/>
    <w:rsid w:val="00256FCB"/>
    <w:rsid w:val="00372D12"/>
    <w:rsid w:val="0065007F"/>
    <w:rsid w:val="007F29EC"/>
    <w:rsid w:val="00905E34"/>
    <w:rsid w:val="0098505F"/>
    <w:rsid w:val="00A257D4"/>
    <w:rsid w:val="00A357E4"/>
    <w:rsid w:val="00A84D73"/>
    <w:rsid w:val="00AF1CB4"/>
    <w:rsid w:val="00BF0F61"/>
    <w:rsid w:val="00EB7591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4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BF0F61"/>
  </w:style>
  <w:style w:type="paragraph" w:styleId="a4">
    <w:name w:val="No Spacing"/>
    <w:aliases w:val="основа"/>
    <w:link w:val="a3"/>
    <w:uiPriority w:val="99"/>
    <w:qFormat/>
    <w:rsid w:val="00BF0F61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BF0F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F61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_"/>
    <w:basedOn w:val="a0"/>
    <w:link w:val="7"/>
    <w:locked/>
    <w:rsid w:val="00BF0F6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BF0F61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table" w:styleId="a6">
    <w:name w:val="Table Grid"/>
    <w:basedOn w:val="a1"/>
    <w:rsid w:val="00BF0F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BF0F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F6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">
    <w:name w:val="Основной текст (2)_"/>
    <w:basedOn w:val="a0"/>
    <w:link w:val="20"/>
    <w:rsid w:val="00650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07F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84D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">
    <w:name w:val="Основной текст (3)_"/>
    <w:basedOn w:val="a0"/>
    <w:link w:val="30"/>
    <w:locked/>
    <w:rsid w:val="00A84D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D7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A84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84D73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">
    <w:name w:val="Основной текст (2) + Полужирный"/>
    <w:basedOn w:val="2"/>
    <w:rsid w:val="00A84D7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4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.5 pt"/>
    <w:aliases w:val="Полужирный,Интервал 0 pt"/>
    <w:basedOn w:val="a5"/>
    <w:rsid w:val="00A8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D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D7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C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4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BF0F61"/>
  </w:style>
  <w:style w:type="paragraph" w:styleId="a4">
    <w:name w:val="No Spacing"/>
    <w:aliases w:val="основа"/>
    <w:link w:val="a3"/>
    <w:uiPriority w:val="99"/>
    <w:qFormat/>
    <w:rsid w:val="00BF0F61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BF0F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F61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_"/>
    <w:basedOn w:val="a0"/>
    <w:link w:val="7"/>
    <w:locked/>
    <w:rsid w:val="00BF0F6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BF0F61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table" w:styleId="a6">
    <w:name w:val="Table Grid"/>
    <w:basedOn w:val="a1"/>
    <w:rsid w:val="00BF0F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BF0F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F6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">
    <w:name w:val="Основной текст (2)_"/>
    <w:basedOn w:val="a0"/>
    <w:link w:val="20"/>
    <w:rsid w:val="00650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07F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84D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">
    <w:name w:val="Основной текст (3)_"/>
    <w:basedOn w:val="a0"/>
    <w:link w:val="30"/>
    <w:locked/>
    <w:rsid w:val="00A84D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D7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A84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84D73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">
    <w:name w:val="Основной текст (2) + Полужирный"/>
    <w:basedOn w:val="2"/>
    <w:rsid w:val="00A84D7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4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.5 pt"/>
    <w:aliases w:val="Полужирный,Интервал 0 pt"/>
    <w:basedOn w:val="a5"/>
    <w:rsid w:val="00A8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D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D7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C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6</cp:revision>
  <cp:lastPrinted>2019-10-24T05:09:00Z</cp:lastPrinted>
  <dcterms:created xsi:type="dcterms:W3CDTF">2019-10-15T17:37:00Z</dcterms:created>
  <dcterms:modified xsi:type="dcterms:W3CDTF">2019-10-24T05:10:00Z</dcterms:modified>
</cp:coreProperties>
</file>