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DA" w:rsidRPr="00471968" w:rsidRDefault="00392BDA" w:rsidP="00392BDA">
      <w:pPr>
        <w:spacing w:after="0"/>
        <w:jc w:val="center"/>
        <w:rPr>
          <w:rFonts w:ascii="Times New Roman" w:hAnsi="Times New Roman"/>
          <w:b/>
          <w:color w:val="000000"/>
          <w:sz w:val="24"/>
          <w:szCs w:val="24"/>
        </w:rPr>
      </w:pPr>
      <w:r w:rsidRPr="00471968">
        <w:rPr>
          <w:rFonts w:ascii="Times New Roman" w:hAnsi="Times New Roman"/>
          <w:b/>
          <w:color w:val="000000"/>
          <w:sz w:val="24"/>
          <w:szCs w:val="24"/>
        </w:rPr>
        <w:t>Комитет администрации Заринского района по образованию и делам молодёжи</w:t>
      </w:r>
    </w:p>
    <w:p w:rsidR="00392BDA" w:rsidRPr="00471968" w:rsidRDefault="00392BDA" w:rsidP="00392BDA">
      <w:pPr>
        <w:spacing w:after="0"/>
        <w:jc w:val="center"/>
        <w:rPr>
          <w:rFonts w:ascii="Times New Roman" w:hAnsi="Times New Roman"/>
          <w:b/>
          <w:color w:val="000000"/>
          <w:sz w:val="24"/>
          <w:szCs w:val="24"/>
        </w:rPr>
      </w:pPr>
      <w:r w:rsidRPr="00471968">
        <w:rPr>
          <w:rFonts w:ascii="Times New Roman" w:hAnsi="Times New Roman"/>
          <w:b/>
          <w:color w:val="000000"/>
          <w:sz w:val="24"/>
          <w:szCs w:val="24"/>
        </w:rPr>
        <w:t>Муниципальное казённое общеобразовательное учреждение</w:t>
      </w:r>
    </w:p>
    <w:p w:rsidR="00392BDA" w:rsidRPr="00471968" w:rsidRDefault="00392BDA" w:rsidP="00392BDA">
      <w:pPr>
        <w:spacing w:after="0"/>
        <w:jc w:val="center"/>
        <w:rPr>
          <w:rFonts w:ascii="Times New Roman" w:hAnsi="Times New Roman"/>
          <w:b/>
          <w:color w:val="000000"/>
          <w:sz w:val="24"/>
          <w:szCs w:val="24"/>
        </w:rPr>
      </w:pPr>
      <w:r w:rsidRPr="00471968">
        <w:rPr>
          <w:rFonts w:ascii="Times New Roman" w:hAnsi="Times New Roman"/>
          <w:b/>
          <w:color w:val="000000"/>
          <w:sz w:val="24"/>
          <w:szCs w:val="24"/>
        </w:rPr>
        <w:t>«Хмелёвская средняя общеобразовательная школа»</w:t>
      </w:r>
    </w:p>
    <w:p w:rsidR="00392BDA" w:rsidRPr="00471968" w:rsidRDefault="00392BDA" w:rsidP="00392BDA">
      <w:pPr>
        <w:spacing w:after="0"/>
        <w:jc w:val="center"/>
        <w:rPr>
          <w:rFonts w:ascii="Times New Roman" w:hAnsi="Times New Roman"/>
          <w:b/>
          <w:color w:val="000000"/>
          <w:sz w:val="24"/>
          <w:szCs w:val="24"/>
        </w:rPr>
      </w:pPr>
      <w:r w:rsidRPr="00471968">
        <w:rPr>
          <w:rFonts w:ascii="Times New Roman" w:hAnsi="Times New Roman"/>
          <w:b/>
          <w:color w:val="000000"/>
          <w:sz w:val="24"/>
          <w:szCs w:val="24"/>
        </w:rPr>
        <w:t>(филиал « Яновская основная общеобразовательная школа»)</w:t>
      </w:r>
    </w:p>
    <w:p w:rsidR="00392BDA" w:rsidRPr="00471968" w:rsidRDefault="00392BDA" w:rsidP="00392BDA">
      <w:pPr>
        <w:spacing w:after="0"/>
        <w:jc w:val="center"/>
        <w:rPr>
          <w:rFonts w:ascii="Times New Roman" w:hAnsi="Times New Roman"/>
          <w:b/>
          <w:color w:val="000000"/>
          <w:sz w:val="24"/>
          <w:szCs w:val="24"/>
        </w:rPr>
      </w:pPr>
    </w:p>
    <w:p w:rsidR="00392BDA" w:rsidRPr="00471968" w:rsidRDefault="00392BDA" w:rsidP="00392BDA">
      <w:pPr>
        <w:spacing w:after="0"/>
        <w:rPr>
          <w:rFonts w:ascii="Times New Roman" w:hAnsi="Times New Roman"/>
          <w:b/>
          <w:color w:val="000000"/>
          <w:sz w:val="24"/>
          <w:szCs w:val="24"/>
        </w:rPr>
      </w:pPr>
    </w:p>
    <w:p w:rsidR="00392BDA" w:rsidRPr="00471968" w:rsidRDefault="00392BDA" w:rsidP="00392BDA">
      <w:pPr>
        <w:spacing w:after="0"/>
        <w:rPr>
          <w:rFonts w:ascii="Times New Roman" w:hAnsi="Times New Roman"/>
          <w:b/>
          <w:color w:val="000000"/>
          <w:sz w:val="24"/>
          <w:szCs w:val="24"/>
        </w:rPr>
      </w:pPr>
    </w:p>
    <w:p w:rsidR="00392BDA" w:rsidRPr="00471968" w:rsidRDefault="00392BDA" w:rsidP="00392BDA">
      <w:pPr>
        <w:spacing w:after="0"/>
        <w:rPr>
          <w:rFonts w:ascii="Times New Roman" w:hAnsi="Times New Roman"/>
          <w:b/>
          <w:color w:val="000000"/>
          <w:sz w:val="24"/>
          <w:szCs w:val="24"/>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0"/>
        <w:gridCol w:w="2977"/>
        <w:gridCol w:w="3615"/>
      </w:tblGrid>
      <w:tr w:rsidR="00392BDA" w:rsidRPr="00471968" w:rsidTr="00392BDA">
        <w:trPr>
          <w:trHeight w:val="1615"/>
          <w:jc w:val="center"/>
        </w:trPr>
        <w:tc>
          <w:tcPr>
            <w:tcW w:w="3580" w:type="dxa"/>
            <w:tcBorders>
              <w:top w:val="single" w:sz="4" w:space="0" w:color="auto"/>
              <w:left w:val="single" w:sz="4" w:space="0" w:color="auto"/>
              <w:bottom w:val="single" w:sz="4" w:space="0" w:color="auto"/>
              <w:right w:val="single" w:sz="4" w:space="0" w:color="auto"/>
            </w:tcBorders>
          </w:tcPr>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Принято</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МО учителей начальных классов:</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 xml:space="preserve">  Протокол № от «» августа  2018 г.</w:t>
            </w:r>
          </w:p>
          <w:p w:rsidR="00392BDA" w:rsidRPr="00471968" w:rsidRDefault="00392BDA" w:rsidP="00563853">
            <w:pPr>
              <w:spacing w:after="0"/>
              <w:rPr>
                <w:rFonts w:ascii="Times New Roman" w:hAnsi="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 xml:space="preserve">              Согласовано</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Заместитель директора по УВР ________________      С.И.Маклакова</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от «» августа 2018 г.</w:t>
            </w:r>
          </w:p>
          <w:p w:rsidR="00392BDA" w:rsidRPr="00471968" w:rsidRDefault="00392BDA" w:rsidP="00563853">
            <w:pPr>
              <w:spacing w:after="0"/>
              <w:rPr>
                <w:rFonts w:ascii="Times New Roman" w:hAnsi="Times New Roman"/>
                <w:color w:val="000000"/>
                <w:sz w:val="24"/>
                <w:szCs w:val="24"/>
              </w:rPr>
            </w:pPr>
          </w:p>
          <w:p w:rsidR="00392BDA" w:rsidRPr="00471968" w:rsidRDefault="00392BDA" w:rsidP="00563853">
            <w:pPr>
              <w:spacing w:after="0"/>
              <w:rPr>
                <w:rFonts w:ascii="Times New Roman" w:hAnsi="Times New Roman"/>
                <w:color w:val="000000"/>
                <w:sz w:val="24"/>
                <w:szCs w:val="24"/>
              </w:rPr>
            </w:pPr>
          </w:p>
        </w:tc>
        <w:tc>
          <w:tcPr>
            <w:tcW w:w="3615" w:type="dxa"/>
            <w:tcBorders>
              <w:top w:val="single" w:sz="4" w:space="0" w:color="auto"/>
              <w:left w:val="single" w:sz="4" w:space="0" w:color="auto"/>
              <w:bottom w:val="single" w:sz="4" w:space="0" w:color="auto"/>
              <w:right w:val="single" w:sz="4" w:space="0" w:color="auto"/>
            </w:tcBorders>
          </w:tcPr>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Утверждаю</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Директор   школы</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 xml:space="preserve">___________ Л.В.Сумина </w:t>
            </w:r>
          </w:p>
          <w:p w:rsidR="00392BDA" w:rsidRPr="00471968" w:rsidRDefault="00392BDA" w:rsidP="00563853">
            <w:pPr>
              <w:spacing w:after="0"/>
              <w:rPr>
                <w:rFonts w:ascii="Times New Roman" w:hAnsi="Times New Roman"/>
                <w:color w:val="000000"/>
                <w:sz w:val="24"/>
                <w:szCs w:val="24"/>
              </w:rPr>
            </w:pPr>
            <w:r w:rsidRPr="00471968">
              <w:rPr>
                <w:rFonts w:ascii="Times New Roman" w:hAnsi="Times New Roman"/>
                <w:color w:val="000000"/>
                <w:sz w:val="24"/>
                <w:szCs w:val="24"/>
              </w:rPr>
              <w:t xml:space="preserve">  Приказ № </w:t>
            </w:r>
            <w:r>
              <w:rPr>
                <w:rFonts w:ascii="Times New Roman" w:hAnsi="Times New Roman"/>
                <w:color w:val="000000"/>
                <w:sz w:val="24"/>
                <w:szCs w:val="24"/>
              </w:rPr>
              <w:t>______</w:t>
            </w:r>
            <w:r w:rsidRPr="00471968">
              <w:rPr>
                <w:rFonts w:ascii="Times New Roman" w:hAnsi="Times New Roman"/>
                <w:color w:val="000000"/>
                <w:sz w:val="24"/>
                <w:szCs w:val="24"/>
              </w:rPr>
              <w:t xml:space="preserve"> от «» августа 2018 г.        </w:t>
            </w:r>
          </w:p>
          <w:p w:rsidR="00392BDA" w:rsidRPr="00471968" w:rsidRDefault="00392BDA" w:rsidP="00563853">
            <w:pPr>
              <w:spacing w:after="0"/>
              <w:rPr>
                <w:rFonts w:ascii="Times New Roman" w:hAnsi="Times New Roman"/>
                <w:color w:val="000000"/>
                <w:sz w:val="24"/>
                <w:szCs w:val="24"/>
              </w:rPr>
            </w:pPr>
          </w:p>
          <w:p w:rsidR="00392BDA" w:rsidRPr="00471968" w:rsidRDefault="00392BDA" w:rsidP="00563853">
            <w:pPr>
              <w:spacing w:after="0"/>
              <w:rPr>
                <w:rFonts w:ascii="Times New Roman" w:hAnsi="Times New Roman"/>
                <w:color w:val="000000"/>
                <w:sz w:val="24"/>
                <w:szCs w:val="24"/>
              </w:rPr>
            </w:pPr>
          </w:p>
        </w:tc>
      </w:tr>
    </w:tbl>
    <w:p w:rsidR="00F46B01" w:rsidRPr="00AB7680" w:rsidRDefault="00F46B01" w:rsidP="00F46B01">
      <w:pPr>
        <w:spacing w:after="0"/>
        <w:rPr>
          <w:rFonts w:ascii="Times New Roman" w:hAnsi="Times New Roman"/>
          <w:color w:val="000000"/>
          <w:sz w:val="24"/>
          <w:szCs w:val="24"/>
        </w:rPr>
      </w:pPr>
    </w:p>
    <w:p w:rsidR="00F46B01" w:rsidRPr="00AB7680" w:rsidRDefault="00F46B01" w:rsidP="00282B94">
      <w:pPr>
        <w:spacing w:after="0"/>
        <w:rPr>
          <w:rFonts w:ascii="Times New Roman" w:hAnsi="Times New Roman"/>
          <w:color w:val="000000"/>
          <w:sz w:val="24"/>
          <w:szCs w:val="24"/>
        </w:rPr>
      </w:pPr>
    </w:p>
    <w:p w:rsidR="00F46B01" w:rsidRPr="00AB7680" w:rsidRDefault="00F46B01" w:rsidP="00F46B01">
      <w:pPr>
        <w:spacing w:after="0"/>
        <w:rPr>
          <w:rFonts w:ascii="Times New Roman" w:hAnsi="Times New Roman"/>
          <w:color w:val="000000"/>
          <w:sz w:val="24"/>
          <w:szCs w:val="24"/>
        </w:rPr>
      </w:pPr>
    </w:p>
    <w:p w:rsidR="00F46B01" w:rsidRPr="00AB7680" w:rsidRDefault="00F46B01" w:rsidP="00F46B01">
      <w:pPr>
        <w:spacing w:after="0"/>
        <w:rPr>
          <w:rFonts w:ascii="Times New Roman" w:hAnsi="Times New Roman"/>
          <w:color w:val="000000"/>
          <w:sz w:val="24"/>
          <w:szCs w:val="24"/>
        </w:rPr>
      </w:pPr>
    </w:p>
    <w:p w:rsidR="00F46B01" w:rsidRPr="00864BB3" w:rsidRDefault="00F46B01" w:rsidP="00F46B01">
      <w:pPr>
        <w:spacing w:after="0" w:line="240" w:lineRule="auto"/>
        <w:rPr>
          <w:rFonts w:ascii="Times New Roman" w:eastAsia="Times New Roman" w:hAnsi="Times New Roman" w:cs="Times New Roman"/>
          <w:sz w:val="24"/>
          <w:szCs w:val="24"/>
        </w:rPr>
      </w:pPr>
    </w:p>
    <w:p w:rsidR="00F46B01" w:rsidRPr="00F46B01" w:rsidRDefault="00F46B01" w:rsidP="00F46B01">
      <w:pPr>
        <w:spacing w:after="0"/>
        <w:jc w:val="center"/>
        <w:rPr>
          <w:rFonts w:ascii="Times New Roman" w:hAnsi="Times New Roman"/>
          <w:sz w:val="28"/>
          <w:szCs w:val="28"/>
        </w:rPr>
      </w:pPr>
      <w:r w:rsidRPr="00F46B01">
        <w:rPr>
          <w:rFonts w:ascii="Times New Roman" w:hAnsi="Times New Roman"/>
          <w:sz w:val="28"/>
          <w:szCs w:val="28"/>
        </w:rPr>
        <w:t>Рабочая программа</w:t>
      </w:r>
    </w:p>
    <w:p w:rsidR="00F46B01" w:rsidRPr="00F2592C" w:rsidRDefault="00F46B01" w:rsidP="00F46B01">
      <w:pPr>
        <w:spacing w:after="0"/>
        <w:jc w:val="center"/>
        <w:rPr>
          <w:rFonts w:ascii="Times New Roman" w:hAnsi="Times New Roman"/>
          <w:b/>
          <w:sz w:val="28"/>
          <w:szCs w:val="28"/>
        </w:rPr>
      </w:pPr>
      <w:r w:rsidRPr="00F2592C">
        <w:rPr>
          <w:rFonts w:ascii="Times New Roman" w:eastAsia="Times New Roman" w:hAnsi="Times New Roman" w:cs="Times New Roman"/>
          <w:b/>
          <w:sz w:val="28"/>
          <w:szCs w:val="28"/>
          <w:lang w:eastAsia="ru-RU"/>
        </w:rPr>
        <w:t>кружка «Шахматы»</w:t>
      </w:r>
    </w:p>
    <w:p w:rsidR="00F46B01" w:rsidRPr="00F46B01" w:rsidRDefault="00F46B01" w:rsidP="00294B5F">
      <w:pPr>
        <w:pStyle w:val="a3"/>
        <w:numPr>
          <w:ilvl w:val="0"/>
          <w:numId w:val="1"/>
        </w:numPr>
        <w:spacing w:after="0"/>
        <w:jc w:val="center"/>
        <w:rPr>
          <w:rFonts w:ascii="Times New Roman" w:hAnsi="Times New Roman"/>
          <w:sz w:val="28"/>
          <w:szCs w:val="28"/>
        </w:rPr>
      </w:pPr>
      <w:r w:rsidRPr="00F46B01">
        <w:rPr>
          <w:rFonts w:ascii="Times New Roman" w:hAnsi="Times New Roman"/>
          <w:sz w:val="28"/>
          <w:szCs w:val="28"/>
        </w:rPr>
        <w:t>4 классы</w:t>
      </w:r>
    </w:p>
    <w:p w:rsidR="00F46B01" w:rsidRPr="00F46B01" w:rsidRDefault="00F46B01" w:rsidP="00294B5F">
      <w:pPr>
        <w:spacing w:after="0"/>
        <w:jc w:val="center"/>
        <w:rPr>
          <w:rFonts w:ascii="Times New Roman" w:hAnsi="Times New Roman"/>
          <w:sz w:val="28"/>
          <w:szCs w:val="28"/>
        </w:rPr>
      </w:pPr>
      <w:r w:rsidRPr="00F46B01">
        <w:rPr>
          <w:rFonts w:ascii="Times New Roman" w:hAnsi="Times New Roman"/>
          <w:sz w:val="28"/>
          <w:szCs w:val="28"/>
        </w:rPr>
        <w:t>(общеинтеллектуальное  направление)</w:t>
      </w:r>
    </w:p>
    <w:p w:rsidR="00F46B01" w:rsidRPr="00F46B01" w:rsidRDefault="00F46B01" w:rsidP="00294B5F">
      <w:pPr>
        <w:spacing w:after="0"/>
        <w:jc w:val="center"/>
        <w:rPr>
          <w:rFonts w:ascii="Times New Roman" w:hAnsi="Times New Roman"/>
          <w:sz w:val="28"/>
          <w:szCs w:val="28"/>
        </w:rPr>
      </w:pPr>
      <w:r w:rsidRPr="00F46B01">
        <w:rPr>
          <w:rFonts w:ascii="Times New Roman" w:eastAsia="Times New Roman" w:hAnsi="Times New Roman" w:cs="Times New Roman"/>
          <w:sz w:val="28"/>
          <w:szCs w:val="28"/>
        </w:rPr>
        <w:t>начального общего образования</w:t>
      </w:r>
    </w:p>
    <w:p w:rsidR="00D302C8" w:rsidRPr="00D302C8" w:rsidRDefault="00D302C8" w:rsidP="00294B5F">
      <w:pPr>
        <w:tabs>
          <w:tab w:val="left" w:pos="4170"/>
        </w:tabs>
        <w:spacing w:after="0"/>
        <w:jc w:val="center"/>
        <w:rPr>
          <w:rFonts w:ascii="Times New Roman" w:hAnsi="Times New Roman" w:cs="Times New Roman"/>
          <w:sz w:val="24"/>
          <w:szCs w:val="24"/>
        </w:rPr>
      </w:pPr>
      <w:r w:rsidRPr="00D302C8">
        <w:rPr>
          <w:rFonts w:ascii="Times New Roman" w:hAnsi="Times New Roman" w:cs="Times New Roman"/>
          <w:sz w:val="24"/>
          <w:szCs w:val="24"/>
        </w:rPr>
        <w:t>Срок реализации программы – 4 года</w:t>
      </w:r>
    </w:p>
    <w:p w:rsidR="00D302C8" w:rsidRPr="00D302C8" w:rsidRDefault="00D302C8" w:rsidP="00294B5F">
      <w:pPr>
        <w:spacing w:after="0"/>
        <w:jc w:val="center"/>
        <w:rPr>
          <w:rFonts w:ascii="Times New Roman" w:hAnsi="Times New Roman" w:cs="Times New Roman"/>
          <w:sz w:val="24"/>
          <w:szCs w:val="24"/>
        </w:rPr>
      </w:pPr>
      <w:r w:rsidRPr="00D302C8">
        <w:rPr>
          <w:rFonts w:ascii="Times New Roman" w:hAnsi="Times New Roman" w:cs="Times New Roman"/>
          <w:sz w:val="24"/>
          <w:szCs w:val="24"/>
        </w:rPr>
        <w:t>Возраст детей -7-11 лет</w:t>
      </w:r>
    </w:p>
    <w:p w:rsidR="00D302C8" w:rsidRPr="007D6882" w:rsidRDefault="00D302C8" w:rsidP="00294B5F">
      <w:pPr>
        <w:jc w:val="center"/>
        <w:rPr>
          <w:szCs w:val="24"/>
        </w:rPr>
      </w:pPr>
    </w:p>
    <w:p w:rsidR="00D302C8" w:rsidRPr="007D6882" w:rsidRDefault="00D302C8" w:rsidP="00D302C8">
      <w:pPr>
        <w:rPr>
          <w:szCs w:val="24"/>
        </w:rPr>
      </w:pPr>
    </w:p>
    <w:p w:rsidR="00D302C8" w:rsidRDefault="00D302C8" w:rsidP="00D302C8">
      <w:pPr>
        <w:pStyle w:val="a3"/>
        <w:spacing w:after="0" w:line="360" w:lineRule="auto"/>
        <w:ind w:left="0"/>
        <w:jc w:val="both"/>
        <w:rPr>
          <w:rFonts w:ascii="Times New Roman" w:hAnsi="Times New Roman"/>
          <w:sz w:val="24"/>
          <w:szCs w:val="24"/>
        </w:rPr>
      </w:pPr>
      <w:proofErr w:type="gramStart"/>
      <w:r>
        <w:rPr>
          <w:rFonts w:ascii="Times New Roman" w:hAnsi="Times New Roman"/>
          <w:color w:val="000000"/>
          <w:sz w:val="24"/>
          <w:szCs w:val="24"/>
        </w:rPr>
        <w:t>Разработана</w:t>
      </w:r>
      <w:proofErr w:type="gramEnd"/>
      <w:r>
        <w:rPr>
          <w:rFonts w:ascii="Times New Roman" w:hAnsi="Times New Roman"/>
          <w:color w:val="000000"/>
          <w:sz w:val="24"/>
          <w:szCs w:val="24"/>
        </w:rPr>
        <w:t xml:space="preserve">  основе</w:t>
      </w:r>
      <w:r>
        <w:rPr>
          <w:rFonts w:ascii="Times New Roman" w:hAnsi="Times New Roman"/>
          <w:sz w:val="24"/>
          <w:szCs w:val="24"/>
        </w:rPr>
        <w:t>авторской программы</w:t>
      </w:r>
    </w:p>
    <w:p w:rsidR="00D302C8" w:rsidRDefault="00392BDA" w:rsidP="00D302C8">
      <w:pPr>
        <w:pStyle w:val="a3"/>
        <w:spacing w:after="0" w:line="360" w:lineRule="auto"/>
        <w:ind w:left="0"/>
        <w:jc w:val="both"/>
        <w:rPr>
          <w:rFonts w:ascii="Times New Roman" w:hAnsi="Times New Roman"/>
          <w:sz w:val="24"/>
          <w:szCs w:val="24"/>
        </w:rPr>
      </w:pPr>
      <w:r>
        <w:rPr>
          <w:rFonts w:ascii="Times New Roman" w:hAnsi="Times New Roman"/>
          <w:sz w:val="24"/>
          <w:szCs w:val="24"/>
        </w:rPr>
        <w:t xml:space="preserve">  «Шахматы». А.А. Тимофеев </w:t>
      </w:r>
    </w:p>
    <w:p w:rsidR="00D302C8" w:rsidRDefault="00D302C8" w:rsidP="00D302C8">
      <w:pPr>
        <w:spacing w:after="0"/>
        <w:jc w:val="both"/>
        <w:rPr>
          <w:rFonts w:ascii="Times New Roman" w:hAnsi="Times New Roman"/>
          <w:sz w:val="24"/>
          <w:szCs w:val="24"/>
        </w:rPr>
      </w:pPr>
      <w:r>
        <w:rPr>
          <w:rFonts w:ascii="Times New Roman" w:hAnsi="Times New Roman"/>
          <w:sz w:val="24"/>
          <w:szCs w:val="24"/>
        </w:rPr>
        <w:t>М.: Вентана – Граф,    2012</w:t>
      </w:r>
    </w:p>
    <w:p w:rsidR="00D302C8" w:rsidRDefault="00D302C8" w:rsidP="00D302C8">
      <w:pPr>
        <w:spacing w:after="0"/>
        <w:jc w:val="both"/>
        <w:rPr>
          <w:rFonts w:ascii="Times New Roman" w:hAnsi="Times New Roman"/>
          <w:color w:val="000000"/>
          <w:sz w:val="24"/>
          <w:szCs w:val="24"/>
        </w:rPr>
      </w:pPr>
      <w:r>
        <w:rPr>
          <w:rFonts w:ascii="Times New Roman" w:hAnsi="Times New Roman"/>
          <w:sz w:val="24"/>
          <w:szCs w:val="24"/>
        </w:rPr>
        <w:t xml:space="preserve">              3</w:t>
      </w:r>
      <w:r w:rsidR="00205622">
        <w:rPr>
          <w:rFonts w:ascii="Times New Roman" w:hAnsi="Times New Roman"/>
          <w:sz w:val="24"/>
          <w:szCs w:val="24"/>
        </w:rPr>
        <w:t>4</w:t>
      </w:r>
      <w:r>
        <w:rPr>
          <w:rFonts w:ascii="Times New Roman" w:hAnsi="Times New Roman"/>
          <w:sz w:val="24"/>
          <w:szCs w:val="24"/>
        </w:rPr>
        <w:t>часа</w:t>
      </w:r>
      <w:r>
        <w:rPr>
          <w:rFonts w:ascii="Times New Roman" w:hAnsi="Times New Roman"/>
          <w:color w:val="000000"/>
          <w:sz w:val="24"/>
          <w:szCs w:val="24"/>
        </w:rPr>
        <w:t>, 1 час  в неделю</w:t>
      </w:r>
    </w:p>
    <w:p w:rsidR="00D302C8" w:rsidRPr="00D302C8" w:rsidRDefault="00282B94" w:rsidP="00D302C8">
      <w:pPr>
        <w:spacing w:after="0"/>
        <w:jc w:val="right"/>
        <w:rPr>
          <w:rFonts w:ascii="Times New Roman" w:hAnsi="Times New Roman" w:cs="Times New Roman"/>
          <w:sz w:val="24"/>
          <w:szCs w:val="24"/>
        </w:rPr>
      </w:pPr>
      <w:r>
        <w:rPr>
          <w:rFonts w:ascii="Times New Roman" w:hAnsi="Times New Roman" w:cs="Times New Roman"/>
          <w:sz w:val="24"/>
          <w:szCs w:val="24"/>
        </w:rPr>
        <w:t>Составитель</w:t>
      </w:r>
      <w:proofErr w:type="gramStart"/>
      <w:r>
        <w:rPr>
          <w:rFonts w:ascii="Times New Roman" w:hAnsi="Times New Roman" w:cs="Times New Roman"/>
          <w:sz w:val="24"/>
          <w:szCs w:val="24"/>
        </w:rPr>
        <w:t xml:space="preserve"> </w:t>
      </w:r>
      <w:r w:rsidR="00D302C8" w:rsidRPr="00D302C8">
        <w:rPr>
          <w:rFonts w:ascii="Times New Roman" w:hAnsi="Times New Roman" w:cs="Times New Roman"/>
          <w:sz w:val="24"/>
          <w:szCs w:val="24"/>
        </w:rPr>
        <w:t>:</w:t>
      </w:r>
      <w:proofErr w:type="gramEnd"/>
      <w:r w:rsidR="00294B5F">
        <w:rPr>
          <w:rFonts w:ascii="Times New Roman" w:hAnsi="Times New Roman" w:cs="Times New Roman"/>
          <w:sz w:val="24"/>
          <w:szCs w:val="24"/>
        </w:rPr>
        <w:t xml:space="preserve"> </w:t>
      </w:r>
      <w:r w:rsidRPr="00D302C8">
        <w:rPr>
          <w:rFonts w:ascii="Times New Roman" w:hAnsi="Times New Roman" w:cs="Times New Roman"/>
          <w:sz w:val="24"/>
          <w:szCs w:val="24"/>
        </w:rPr>
        <w:t>Ворошилов Иван Иванович</w:t>
      </w:r>
      <w:r>
        <w:rPr>
          <w:rFonts w:ascii="Times New Roman" w:hAnsi="Times New Roman" w:cs="Times New Roman"/>
          <w:sz w:val="24"/>
          <w:szCs w:val="24"/>
        </w:rPr>
        <w:t>,</w:t>
      </w:r>
    </w:p>
    <w:p w:rsidR="00282B94" w:rsidRDefault="00D302C8" w:rsidP="00D302C8">
      <w:pPr>
        <w:spacing w:after="0"/>
        <w:jc w:val="right"/>
        <w:rPr>
          <w:rFonts w:ascii="Times New Roman" w:hAnsi="Times New Roman" w:cs="Times New Roman"/>
          <w:sz w:val="24"/>
          <w:szCs w:val="24"/>
        </w:rPr>
      </w:pPr>
      <w:r w:rsidRPr="00D302C8">
        <w:rPr>
          <w:rFonts w:ascii="Times New Roman" w:hAnsi="Times New Roman" w:cs="Times New Roman"/>
          <w:sz w:val="24"/>
          <w:szCs w:val="24"/>
        </w:rPr>
        <w:t xml:space="preserve">                                                 учитель </w:t>
      </w:r>
      <w:r w:rsidR="00282B94">
        <w:rPr>
          <w:rFonts w:ascii="Times New Roman" w:hAnsi="Times New Roman" w:cs="Times New Roman"/>
          <w:sz w:val="24"/>
          <w:szCs w:val="24"/>
        </w:rPr>
        <w:t xml:space="preserve">физической культуры, </w:t>
      </w:r>
    </w:p>
    <w:p w:rsidR="00D302C8" w:rsidRPr="00D302C8" w:rsidRDefault="00282B94" w:rsidP="00D302C8">
      <w:pPr>
        <w:spacing w:after="0"/>
        <w:jc w:val="right"/>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p w:rsidR="00D302C8" w:rsidRPr="00D302C8" w:rsidRDefault="00D302C8" w:rsidP="00D302C8">
      <w:pPr>
        <w:spacing w:after="0"/>
        <w:jc w:val="right"/>
        <w:rPr>
          <w:rFonts w:ascii="Times New Roman" w:hAnsi="Times New Roman" w:cs="Times New Roman"/>
          <w:sz w:val="24"/>
          <w:szCs w:val="24"/>
        </w:rPr>
      </w:pPr>
    </w:p>
    <w:p w:rsidR="00F46B01" w:rsidRPr="00F46B01" w:rsidRDefault="00F46B01" w:rsidP="00F46B01">
      <w:pPr>
        <w:tabs>
          <w:tab w:val="left" w:pos="5565"/>
        </w:tabs>
        <w:spacing w:after="0"/>
        <w:rPr>
          <w:rFonts w:ascii="Times New Roman" w:hAnsi="Times New Roman"/>
          <w:color w:val="000000"/>
          <w:sz w:val="28"/>
          <w:szCs w:val="28"/>
        </w:rPr>
      </w:pPr>
    </w:p>
    <w:p w:rsidR="00F46B01" w:rsidRDefault="00F46B01" w:rsidP="00F46B01">
      <w:pPr>
        <w:tabs>
          <w:tab w:val="left" w:pos="5565"/>
        </w:tabs>
        <w:spacing w:after="0"/>
        <w:rPr>
          <w:rFonts w:ascii="Times New Roman" w:hAnsi="Times New Roman"/>
          <w:color w:val="000000"/>
          <w:sz w:val="24"/>
          <w:szCs w:val="24"/>
        </w:rPr>
      </w:pPr>
    </w:p>
    <w:p w:rsidR="00F46B01" w:rsidRPr="00AB7680" w:rsidRDefault="00F46B01" w:rsidP="00282B94">
      <w:pPr>
        <w:pStyle w:val="a3"/>
        <w:spacing w:after="0" w:line="240" w:lineRule="auto"/>
        <w:ind w:left="360"/>
        <w:jc w:val="both"/>
        <w:rPr>
          <w:rFonts w:ascii="Times New Roman" w:hAnsi="Times New Roman"/>
          <w:color w:val="000000"/>
          <w:sz w:val="24"/>
          <w:szCs w:val="24"/>
        </w:rPr>
      </w:pPr>
    </w:p>
    <w:p w:rsidR="00294B5F" w:rsidRDefault="00294B5F" w:rsidP="00F46B01">
      <w:pPr>
        <w:tabs>
          <w:tab w:val="left" w:pos="5565"/>
        </w:tabs>
        <w:spacing w:after="0"/>
        <w:jc w:val="center"/>
        <w:rPr>
          <w:rFonts w:ascii="Times New Roman" w:hAnsi="Times New Roman"/>
          <w:color w:val="000000"/>
          <w:sz w:val="24"/>
          <w:szCs w:val="24"/>
        </w:rPr>
      </w:pPr>
    </w:p>
    <w:p w:rsidR="00294B5F" w:rsidRDefault="00294B5F" w:rsidP="00F46B01">
      <w:pPr>
        <w:tabs>
          <w:tab w:val="left" w:pos="5565"/>
        </w:tabs>
        <w:spacing w:after="0"/>
        <w:jc w:val="center"/>
        <w:rPr>
          <w:rFonts w:ascii="Times New Roman" w:hAnsi="Times New Roman"/>
          <w:color w:val="000000"/>
          <w:sz w:val="24"/>
          <w:szCs w:val="24"/>
        </w:rPr>
      </w:pPr>
    </w:p>
    <w:p w:rsidR="00294B5F" w:rsidRDefault="00294B5F" w:rsidP="00F46B01">
      <w:pPr>
        <w:tabs>
          <w:tab w:val="left" w:pos="5565"/>
        </w:tabs>
        <w:spacing w:after="0"/>
        <w:jc w:val="center"/>
        <w:rPr>
          <w:rFonts w:ascii="Times New Roman" w:hAnsi="Times New Roman"/>
          <w:color w:val="000000"/>
          <w:sz w:val="24"/>
          <w:szCs w:val="24"/>
        </w:rPr>
      </w:pPr>
    </w:p>
    <w:p w:rsidR="00F46B01" w:rsidRPr="00AB7680" w:rsidRDefault="00F46B01" w:rsidP="00F46B01">
      <w:pPr>
        <w:tabs>
          <w:tab w:val="left" w:pos="5565"/>
        </w:tabs>
        <w:spacing w:after="0"/>
        <w:jc w:val="center"/>
        <w:rPr>
          <w:rFonts w:ascii="Times New Roman" w:hAnsi="Times New Roman"/>
          <w:color w:val="000000"/>
          <w:sz w:val="24"/>
          <w:szCs w:val="24"/>
        </w:rPr>
      </w:pPr>
      <w:r w:rsidRPr="00AB7680">
        <w:rPr>
          <w:rFonts w:ascii="Times New Roman" w:hAnsi="Times New Roman"/>
          <w:color w:val="000000"/>
          <w:sz w:val="24"/>
          <w:szCs w:val="24"/>
        </w:rPr>
        <w:t>Яново</w:t>
      </w:r>
    </w:p>
    <w:p w:rsidR="00F46B01" w:rsidRDefault="00F46B01" w:rsidP="00F46B01">
      <w:pPr>
        <w:widowControl w:val="0"/>
        <w:spacing w:after="0" w:line="360" w:lineRule="auto"/>
        <w:jc w:val="center"/>
        <w:rPr>
          <w:rFonts w:ascii="Times New Roman" w:hAnsi="Times New Roman"/>
          <w:color w:val="000000"/>
          <w:sz w:val="24"/>
          <w:szCs w:val="24"/>
        </w:rPr>
      </w:pPr>
      <w:r w:rsidRPr="00AB7680">
        <w:rPr>
          <w:rFonts w:ascii="Times New Roman" w:hAnsi="Times New Roman"/>
          <w:color w:val="000000"/>
          <w:sz w:val="24"/>
          <w:szCs w:val="24"/>
        </w:rPr>
        <w:t>201</w:t>
      </w:r>
      <w:r w:rsidR="00392BDA">
        <w:rPr>
          <w:rFonts w:ascii="Times New Roman" w:hAnsi="Times New Roman"/>
          <w:color w:val="000000"/>
          <w:sz w:val="24"/>
          <w:szCs w:val="24"/>
        </w:rPr>
        <w:t>8</w:t>
      </w:r>
    </w:p>
    <w:p w:rsidR="00F47DC4" w:rsidRDefault="00F47DC4" w:rsidP="00521703">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F46B01">
        <w:rPr>
          <w:rFonts w:ascii="Times New Roman" w:eastAsia="Times New Roman" w:hAnsi="Times New Roman" w:cs="Times New Roman"/>
          <w:b/>
          <w:sz w:val="24"/>
          <w:szCs w:val="24"/>
          <w:lang w:eastAsia="ru-RU"/>
        </w:rPr>
        <w:lastRenderedPageBreak/>
        <w:t>Пояснительная записка</w:t>
      </w:r>
    </w:p>
    <w:p w:rsidR="00F46B01" w:rsidRPr="00A033DB" w:rsidRDefault="00F46B01" w:rsidP="00F46B01">
      <w:pPr>
        <w:spacing w:after="0" w:line="360" w:lineRule="auto"/>
        <w:rPr>
          <w:rFonts w:ascii="Times New Roman" w:hAnsi="Times New Roman"/>
          <w:sz w:val="24"/>
          <w:szCs w:val="24"/>
        </w:rPr>
      </w:pPr>
      <w:r w:rsidRPr="00A033DB">
        <w:rPr>
          <w:rFonts w:ascii="Times New Roman" w:hAnsi="Times New Roman"/>
          <w:sz w:val="24"/>
          <w:szCs w:val="24"/>
        </w:rPr>
        <w:t xml:space="preserve">Рабочая программа </w:t>
      </w:r>
      <w:r>
        <w:rPr>
          <w:rFonts w:ascii="Times New Roman" w:hAnsi="Times New Roman"/>
          <w:sz w:val="24"/>
          <w:szCs w:val="24"/>
        </w:rPr>
        <w:t xml:space="preserve">кружка « Шахматы» </w:t>
      </w:r>
      <w:r w:rsidRPr="00A033DB">
        <w:rPr>
          <w:rFonts w:ascii="Times New Roman" w:hAnsi="Times New Roman"/>
          <w:sz w:val="24"/>
          <w:szCs w:val="24"/>
        </w:rPr>
        <w:t>составлена на основании  следующих нормативно- правовых документов:</w:t>
      </w:r>
    </w:p>
    <w:p w:rsidR="00F46B01" w:rsidRPr="00A033DB" w:rsidRDefault="00F46B01" w:rsidP="00F46B01">
      <w:pPr>
        <w:numPr>
          <w:ilvl w:val="0"/>
          <w:numId w:val="2"/>
        </w:numPr>
        <w:tabs>
          <w:tab w:val="clear" w:pos="780"/>
        </w:tabs>
        <w:spacing w:after="0" w:line="360" w:lineRule="auto"/>
        <w:ind w:left="0" w:hanging="629"/>
        <w:rPr>
          <w:rFonts w:ascii="Times New Roman" w:hAnsi="Times New Roman"/>
          <w:sz w:val="24"/>
          <w:szCs w:val="24"/>
        </w:rPr>
      </w:pPr>
      <w:r w:rsidRPr="00A033DB">
        <w:rPr>
          <w:rFonts w:ascii="Times New Roman" w:hAnsi="Times New Roman"/>
          <w:sz w:val="24"/>
          <w:szCs w:val="24"/>
        </w:rPr>
        <w:t xml:space="preserve">Федерального компонента государственного стандарта (начального общего образования, основного  общего образования, среднего (полного) общего образования) по физической культуре, утвержденного приказом Минобразования России от 17 декабря  </w:t>
      </w:r>
      <w:smartTag w:uri="urn:schemas-microsoft-com:office:smarttags" w:element="metricconverter">
        <w:smartTagPr>
          <w:attr w:name="ProductID" w:val="2010 г"/>
        </w:smartTagPr>
        <w:r w:rsidRPr="00A033DB">
          <w:rPr>
            <w:rFonts w:ascii="Times New Roman" w:hAnsi="Times New Roman"/>
            <w:sz w:val="24"/>
            <w:szCs w:val="24"/>
          </w:rPr>
          <w:t>2010 г</w:t>
        </w:r>
      </w:smartTag>
      <w:r w:rsidRPr="00A033DB">
        <w:rPr>
          <w:rFonts w:ascii="Times New Roman" w:hAnsi="Times New Roman"/>
          <w:sz w:val="24"/>
          <w:szCs w:val="24"/>
        </w:rPr>
        <w:t>. № 1897</w:t>
      </w:r>
    </w:p>
    <w:p w:rsidR="00F46B01" w:rsidRDefault="00F46B01" w:rsidP="00F46B01">
      <w:pPr>
        <w:numPr>
          <w:ilvl w:val="0"/>
          <w:numId w:val="2"/>
        </w:numPr>
        <w:tabs>
          <w:tab w:val="clear" w:pos="780"/>
        </w:tabs>
        <w:spacing w:after="0" w:line="360" w:lineRule="auto"/>
        <w:ind w:left="0" w:hanging="629"/>
        <w:rPr>
          <w:rFonts w:ascii="Times New Roman" w:hAnsi="Times New Roman"/>
          <w:sz w:val="24"/>
          <w:szCs w:val="24"/>
        </w:rPr>
      </w:pPr>
      <w:r w:rsidRPr="00A033DB">
        <w:rPr>
          <w:rFonts w:ascii="Times New Roman" w:hAnsi="Times New Roman"/>
          <w:sz w:val="24"/>
          <w:szCs w:val="24"/>
        </w:rPr>
        <w:t xml:space="preserve">Учебного </w:t>
      </w:r>
      <w:r>
        <w:rPr>
          <w:rFonts w:ascii="Times New Roman" w:hAnsi="Times New Roman"/>
          <w:sz w:val="24"/>
          <w:szCs w:val="24"/>
        </w:rPr>
        <w:t xml:space="preserve">плана МКОУ « </w:t>
      </w:r>
      <w:r w:rsidR="00392BDA">
        <w:rPr>
          <w:rFonts w:ascii="Times New Roman" w:hAnsi="Times New Roman"/>
          <w:sz w:val="24"/>
          <w:szCs w:val="24"/>
        </w:rPr>
        <w:t xml:space="preserve">Хмелёвская СОШ» </w:t>
      </w:r>
      <w:r>
        <w:rPr>
          <w:rFonts w:ascii="Times New Roman" w:hAnsi="Times New Roman"/>
          <w:sz w:val="24"/>
          <w:szCs w:val="24"/>
        </w:rPr>
        <w:t xml:space="preserve"> на 201</w:t>
      </w:r>
      <w:r w:rsidR="00392BDA">
        <w:rPr>
          <w:rFonts w:ascii="Times New Roman" w:hAnsi="Times New Roman"/>
          <w:sz w:val="24"/>
          <w:szCs w:val="24"/>
        </w:rPr>
        <w:t>8</w:t>
      </w:r>
      <w:r>
        <w:rPr>
          <w:rFonts w:ascii="Times New Roman" w:hAnsi="Times New Roman"/>
          <w:sz w:val="24"/>
          <w:szCs w:val="24"/>
        </w:rPr>
        <w:t xml:space="preserve"> – 201</w:t>
      </w:r>
      <w:r w:rsidR="00392BDA">
        <w:rPr>
          <w:rFonts w:ascii="Times New Roman" w:hAnsi="Times New Roman"/>
          <w:sz w:val="24"/>
          <w:szCs w:val="24"/>
        </w:rPr>
        <w:t>9</w:t>
      </w:r>
      <w:r w:rsidRPr="00A033DB">
        <w:rPr>
          <w:rFonts w:ascii="Times New Roman" w:hAnsi="Times New Roman"/>
          <w:sz w:val="24"/>
          <w:szCs w:val="24"/>
        </w:rPr>
        <w:t xml:space="preserve"> учебный год.</w:t>
      </w:r>
    </w:p>
    <w:p w:rsidR="00F46B01" w:rsidRPr="00A033DB" w:rsidRDefault="00F46B01" w:rsidP="00F46B01">
      <w:pPr>
        <w:numPr>
          <w:ilvl w:val="0"/>
          <w:numId w:val="2"/>
        </w:numPr>
        <w:tabs>
          <w:tab w:val="clear" w:pos="780"/>
        </w:tabs>
        <w:spacing w:after="0" w:line="360" w:lineRule="auto"/>
        <w:ind w:left="0" w:hanging="629"/>
        <w:rPr>
          <w:rFonts w:ascii="Times New Roman" w:hAnsi="Times New Roman"/>
          <w:sz w:val="24"/>
          <w:szCs w:val="24"/>
        </w:rPr>
      </w:pPr>
      <w:r>
        <w:rPr>
          <w:rFonts w:ascii="Times New Roman" w:hAnsi="Times New Roman"/>
          <w:sz w:val="24"/>
          <w:szCs w:val="24"/>
        </w:rPr>
        <w:t xml:space="preserve">Авторской  программы « Шахматы» А.А.Тимофеева, сборник программ внеурочной деятельности « </w:t>
      </w:r>
      <w:r w:rsidR="00392BDA">
        <w:rPr>
          <w:rFonts w:ascii="Times New Roman" w:hAnsi="Times New Roman"/>
          <w:sz w:val="24"/>
          <w:szCs w:val="24"/>
        </w:rPr>
        <w:t>Н</w:t>
      </w:r>
      <w:r>
        <w:rPr>
          <w:rFonts w:ascii="Times New Roman" w:hAnsi="Times New Roman"/>
          <w:sz w:val="24"/>
          <w:szCs w:val="24"/>
        </w:rPr>
        <w:t>ачальная школа 21 век» под ред.  Н.Ф.Виноградовой,  М.,ВЕНТАНА – ГРАФ- 2012</w:t>
      </w:r>
    </w:p>
    <w:p w:rsidR="00F46B01" w:rsidRDefault="00F46B01" w:rsidP="00F46B01">
      <w:pPr>
        <w:spacing w:after="0" w:line="240" w:lineRule="auto"/>
        <w:rPr>
          <w:rFonts w:ascii="Times New Roman" w:hAnsi="Times New Roman"/>
          <w:bCs/>
          <w:sz w:val="24"/>
          <w:szCs w:val="24"/>
        </w:rPr>
      </w:pPr>
      <w:r w:rsidRPr="00A033DB">
        <w:rPr>
          <w:rFonts w:ascii="Times New Roman" w:hAnsi="Times New Roman"/>
          <w:bCs/>
          <w:sz w:val="24"/>
          <w:szCs w:val="24"/>
        </w:rPr>
        <w:t>Рабочая программа рассчитана на условия</w:t>
      </w:r>
      <w:r>
        <w:rPr>
          <w:rFonts w:ascii="Times New Roman" w:hAnsi="Times New Roman"/>
          <w:bCs/>
          <w:sz w:val="24"/>
          <w:szCs w:val="24"/>
        </w:rPr>
        <w:t xml:space="preserve">  МКОУ «</w:t>
      </w:r>
      <w:r w:rsidR="00392BDA">
        <w:rPr>
          <w:rFonts w:ascii="Times New Roman" w:hAnsi="Times New Roman"/>
          <w:sz w:val="24"/>
          <w:szCs w:val="24"/>
        </w:rPr>
        <w:t>Хмелёвская СОШ</w:t>
      </w:r>
      <w:r>
        <w:rPr>
          <w:rFonts w:ascii="Times New Roman" w:hAnsi="Times New Roman"/>
          <w:bCs/>
          <w:sz w:val="24"/>
          <w:szCs w:val="24"/>
        </w:rPr>
        <w:t>»</w:t>
      </w:r>
      <w:r w:rsidRPr="00A033DB">
        <w:rPr>
          <w:rFonts w:ascii="Times New Roman" w:hAnsi="Times New Roman"/>
          <w:bCs/>
          <w:sz w:val="24"/>
          <w:szCs w:val="24"/>
        </w:rPr>
        <w:t>, со стандартной базой  для занятий физическим воспитанием и стандартным набором спортивного инвентаря, а также на традициях  школы</w:t>
      </w:r>
      <w:r>
        <w:rPr>
          <w:rFonts w:ascii="Times New Roman" w:hAnsi="Times New Roman"/>
          <w:bCs/>
          <w:sz w:val="24"/>
          <w:szCs w:val="24"/>
        </w:rPr>
        <w:t>.</w:t>
      </w:r>
    </w:p>
    <w:p w:rsidR="00F46B01" w:rsidRPr="00F46B01" w:rsidRDefault="00F46B01" w:rsidP="00F46B01">
      <w:pPr>
        <w:spacing w:after="0"/>
        <w:jc w:val="center"/>
        <w:rPr>
          <w:rFonts w:ascii="Times New Roman" w:eastAsia="Times New Roman" w:hAnsi="Times New Roman" w:cs="Times New Roman"/>
          <w:b/>
          <w:sz w:val="24"/>
          <w:szCs w:val="24"/>
          <w:lang w:eastAsia="ru-RU"/>
        </w:rPr>
      </w:pPr>
      <w:r w:rsidRPr="001915B3">
        <w:rPr>
          <w:rFonts w:ascii="Times New Roman" w:eastAsia="Times New Roman" w:hAnsi="Times New Roman"/>
          <w:b/>
          <w:sz w:val="24"/>
          <w:szCs w:val="24"/>
          <w:lang w:eastAsia="ru-RU"/>
        </w:rPr>
        <w:t xml:space="preserve">Обоснование выбора </w:t>
      </w:r>
      <w:r>
        <w:rPr>
          <w:rFonts w:ascii="Times New Roman" w:eastAsia="Times New Roman" w:hAnsi="Times New Roman"/>
          <w:b/>
          <w:sz w:val="24"/>
          <w:szCs w:val="24"/>
          <w:lang w:eastAsia="ru-RU"/>
        </w:rPr>
        <w:t>программы</w:t>
      </w:r>
    </w:p>
    <w:p w:rsidR="00F46B01" w:rsidRPr="00D17BEF" w:rsidRDefault="00F47DC4"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В ХХI веке человечеству придётся решать ряд сложнейших проблем,вплоть до сохранения жизни на планете. Справиться с этим могут тольковысокообразованные и высоконравственные люди. Именно поэтому такнеобходимо повышение нтеллектуального потенциала человечества</w:t>
      </w:r>
      <w:proofErr w:type="gramStart"/>
      <w:r w:rsidRPr="00D17BEF">
        <w:rPr>
          <w:rFonts w:ascii="Times New Roman" w:eastAsia="Times New Roman" w:hAnsi="Times New Roman" w:cs="Times New Roman"/>
          <w:sz w:val="24"/>
          <w:szCs w:val="24"/>
          <w:lang w:eastAsia="ru-RU"/>
        </w:rPr>
        <w:t>,в</w:t>
      </w:r>
      <w:proofErr w:type="gramEnd"/>
      <w:r w:rsidRPr="00D17BEF">
        <w:rPr>
          <w:rFonts w:ascii="Times New Roman" w:eastAsia="Times New Roman" w:hAnsi="Times New Roman" w:cs="Times New Roman"/>
          <w:sz w:val="24"/>
          <w:szCs w:val="24"/>
          <w:lang w:eastAsia="ru-RU"/>
        </w:rPr>
        <w:t>едь недаром ХХI век объявлен ЮНЕСКО веком образования. В связи с этим не случаен интерес к шахматам как к одной из самыхэффективных игр, способствующих интеллектуальному развитию человека. Они преподаются в школах многих стран мира и как обязательный,и как факультативный предмет. Обра</w:t>
      </w:r>
      <w:r>
        <w:rPr>
          <w:rFonts w:ascii="Times New Roman" w:eastAsia="Times New Roman" w:hAnsi="Times New Roman" w:cs="Times New Roman"/>
          <w:sz w:val="24"/>
          <w:szCs w:val="24"/>
          <w:lang w:eastAsia="ru-RU"/>
        </w:rPr>
        <w:t>зовательный эффект этой игры от</w:t>
      </w:r>
      <w:r w:rsidRPr="00D17BEF">
        <w:rPr>
          <w:rFonts w:ascii="Times New Roman" w:eastAsia="Times New Roman" w:hAnsi="Times New Roman" w:cs="Times New Roman"/>
          <w:sz w:val="24"/>
          <w:szCs w:val="24"/>
          <w:lang w:eastAsia="ru-RU"/>
        </w:rPr>
        <w:t xml:space="preserve">мечали философы, политические деятели, шахматисты и другие представители интеллектуальной элиты разных эпох, стран и народов. Кружок «Шахматы» входитво внеурочную деятельность по направлению «Общеинтеллектуальноеразвитие личности». </w:t>
      </w:r>
      <w:r w:rsidR="00F46B01" w:rsidRPr="00D17BEF">
        <w:rPr>
          <w:rFonts w:ascii="Times New Roman" w:eastAsia="Times New Roman" w:hAnsi="Times New Roman" w:cs="Times New Roman"/>
          <w:sz w:val="24"/>
          <w:szCs w:val="24"/>
          <w:lang w:eastAsia="ru-RU"/>
        </w:rPr>
        <w:t xml:space="preserve">Установлено, что наиболее благоприятным для развития мышления ребёнка является возрастной период от 7 до 12 лет, поэтому наибольший эффект можно получить от преподавания шахмат в начальной школе. Этообстоятельство подчёркивал известный </w:t>
      </w:r>
      <w:r w:rsidR="00F46B01">
        <w:rPr>
          <w:rFonts w:ascii="Times New Roman" w:eastAsia="Times New Roman" w:hAnsi="Times New Roman" w:cs="Times New Roman"/>
          <w:sz w:val="24"/>
          <w:szCs w:val="24"/>
          <w:lang w:eastAsia="ru-RU"/>
        </w:rPr>
        <w:t>советский педагог В.А. Сухомлин</w:t>
      </w:r>
      <w:r w:rsidR="00F46B01" w:rsidRPr="00D17BEF">
        <w:rPr>
          <w:rFonts w:ascii="Times New Roman" w:eastAsia="Times New Roman" w:hAnsi="Times New Roman" w:cs="Times New Roman"/>
          <w:sz w:val="24"/>
          <w:szCs w:val="24"/>
          <w:lang w:eastAsia="ru-RU"/>
        </w:rPr>
        <w:t>ский: «В воспитании культуры мышления большое место отводилось шахматам… Без шахмат невозможно себе представить полноценного</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воспитания умственных способностей и памяти. Игра в шахматы должнавойти в жизнь начальной школы как один из элементов умственной культуры. Речь идёт именно о начальной школе, где интеллектуальное воспитание занимает особое место, требует специальных форм и методов работы». </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Достоинство шахмат как модели для изучения некоторых универсальных понятий и закономерностей в начальной школе заключаетсяв том, что это игра. Очень интересную мысль о сути игры высказалИ. Рыбин: «Всё разнообразие изобретённых человечеством игр — это, в сущности, множество моделей, которые имитируют различные типы</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тактических и стратегических задач мышления. Развлекательная формаигр выполняет ту же функцию, что и всё остальное, предназначенное дляпоощрения к жизненно необходимому поведению».</w:t>
      </w:r>
    </w:p>
    <w:p w:rsidR="00F47DC4" w:rsidRDefault="00F47DC4" w:rsidP="00F47DC4">
      <w:pPr>
        <w:spacing w:after="0" w:line="240" w:lineRule="auto"/>
        <w:rPr>
          <w:rFonts w:ascii="Times New Roman" w:eastAsia="Times New Roman" w:hAnsi="Times New Roman" w:cs="Times New Roman"/>
          <w:sz w:val="24"/>
          <w:szCs w:val="24"/>
          <w:lang w:eastAsia="ru-RU"/>
        </w:rPr>
      </w:pPr>
      <w:r w:rsidRPr="00F46B01">
        <w:rPr>
          <w:rFonts w:ascii="Times New Roman" w:eastAsia="Times New Roman" w:hAnsi="Times New Roman" w:cs="Times New Roman"/>
          <w:b/>
          <w:sz w:val="24"/>
          <w:szCs w:val="24"/>
          <w:lang w:eastAsia="ru-RU"/>
        </w:rPr>
        <w:t>Главная цель</w:t>
      </w:r>
      <w:r w:rsidRPr="00D17BEF">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неурочного курса — развитие мыш</w:t>
      </w:r>
      <w:r w:rsidRPr="00D17BEF">
        <w:rPr>
          <w:rFonts w:ascii="Times New Roman" w:eastAsia="Times New Roman" w:hAnsi="Times New Roman" w:cs="Times New Roman"/>
          <w:sz w:val="24"/>
          <w:szCs w:val="24"/>
          <w:lang w:eastAsia="ru-RU"/>
        </w:rPr>
        <w:t>ления младшего школьника во всех его проявлениях — от наглядно</w:t>
      </w:r>
      <w:r w:rsidR="00F46B01">
        <w:rPr>
          <w:rFonts w:ascii="Times New Roman" w:eastAsia="Times New Roman" w:hAnsi="Times New Roman" w:cs="Times New Roman"/>
          <w:sz w:val="24"/>
          <w:szCs w:val="24"/>
          <w:lang w:eastAsia="ru-RU"/>
        </w:rPr>
        <w:t>-о</w:t>
      </w:r>
      <w:r w:rsidRPr="00D17BEF">
        <w:rPr>
          <w:rFonts w:ascii="Times New Roman" w:eastAsia="Times New Roman" w:hAnsi="Times New Roman" w:cs="Times New Roman"/>
          <w:sz w:val="24"/>
          <w:szCs w:val="24"/>
          <w:lang w:eastAsia="ru-RU"/>
        </w:rPr>
        <w:t>бразного мышления до комбинаторного, тактического и творческого.</w:t>
      </w:r>
    </w:p>
    <w:p w:rsidR="00F46B01" w:rsidRPr="00E5109C" w:rsidRDefault="00F46B01" w:rsidP="00F46B01">
      <w:pPr>
        <w:pStyle w:val="a4"/>
        <w:rPr>
          <w:rFonts w:ascii="Times New Roman" w:hAnsi="Times New Roman" w:cs="Times New Roman"/>
          <w:b/>
          <w:sz w:val="24"/>
          <w:szCs w:val="24"/>
          <w:lang w:eastAsia="ru-RU"/>
        </w:rPr>
      </w:pPr>
      <w:r w:rsidRPr="00E5109C">
        <w:rPr>
          <w:rFonts w:ascii="Times New Roman" w:hAnsi="Times New Roman" w:cs="Times New Roman"/>
          <w:b/>
          <w:bCs/>
          <w:iCs/>
          <w:sz w:val="24"/>
          <w:szCs w:val="24"/>
          <w:lang w:eastAsia="ru-RU"/>
        </w:rPr>
        <w:t>Задачи:</w:t>
      </w:r>
    </w:p>
    <w:p w:rsidR="00F46B01" w:rsidRPr="00E5109C" w:rsidRDefault="00F46B01" w:rsidP="00F46B01">
      <w:pPr>
        <w:numPr>
          <w:ilvl w:val="0"/>
          <w:numId w:val="3"/>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создание условий для формирования и развития ключевых компетенций  учащихся (коммуникативных, интеллектуальных, социальных);</w:t>
      </w:r>
    </w:p>
    <w:p w:rsidR="00F46B01" w:rsidRPr="00E5109C" w:rsidRDefault="00F46B01" w:rsidP="00F46B01">
      <w:pPr>
        <w:numPr>
          <w:ilvl w:val="0"/>
          <w:numId w:val="3"/>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F46B01" w:rsidRPr="00E5109C" w:rsidRDefault="00F46B01" w:rsidP="00F46B01">
      <w:pPr>
        <w:numPr>
          <w:ilvl w:val="0"/>
          <w:numId w:val="3"/>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воспитывать потребность в здоровом образе жизни.</w:t>
      </w:r>
    </w:p>
    <w:p w:rsidR="00F46B01" w:rsidRDefault="00F46B01" w:rsidP="00F47DC4">
      <w:pPr>
        <w:spacing w:after="0" w:line="240" w:lineRule="auto"/>
        <w:rPr>
          <w:rFonts w:ascii="Times New Roman" w:eastAsia="Times New Roman" w:hAnsi="Times New Roman" w:cs="Times New Roman"/>
          <w:sz w:val="24"/>
          <w:szCs w:val="24"/>
          <w:lang w:eastAsia="ru-RU"/>
        </w:rPr>
      </w:pP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083956">
        <w:rPr>
          <w:rFonts w:ascii="Times New Roman" w:eastAsia="Times New Roman" w:hAnsi="Times New Roman" w:cs="Times New Roman"/>
          <w:b/>
          <w:sz w:val="24"/>
          <w:szCs w:val="24"/>
          <w:lang w:eastAsia="ru-RU"/>
        </w:rPr>
        <w:t>Ценностные ориентиры содержания кружка.</w:t>
      </w:r>
      <w:r>
        <w:rPr>
          <w:rFonts w:ascii="Times New Roman" w:eastAsia="Times New Roman" w:hAnsi="Times New Roman" w:cs="Times New Roman"/>
          <w:sz w:val="24"/>
          <w:szCs w:val="24"/>
          <w:lang w:eastAsia="ru-RU"/>
        </w:rPr>
        <w:t xml:space="preserve"> Шахматы спо</w:t>
      </w:r>
      <w:r w:rsidRPr="00D17BEF">
        <w:rPr>
          <w:rFonts w:ascii="Times New Roman" w:eastAsia="Times New Roman" w:hAnsi="Times New Roman" w:cs="Times New Roman"/>
          <w:sz w:val="24"/>
          <w:szCs w:val="24"/>
          <w:lang w:eastAsia="ru-RU"/>
        </w:rPr>
        <w:t>собствуют улучшению внимания школьника, а это одна из главных задач,стоящих перед учителями начальной школы. Шахматы учат ребёнкапредупреждать и контролировать угрозы противника. В данном случаеразвитию внимания способствует мотивация, возникающая у школьника</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в процессе интеллектуального единоборства. </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Важной задачей для современной начальной школы является развитие</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наглядно-образного мышления; курс А.</w:t>
      </w:r>
      <w:r>
        <w:rPr>
          <w:rFonts w:ascii="Times New Roman" w:eastAsia="Times New Roman" w:hAnsi="Times New Roman" w:cs="Times New Roman"/>
          <w:sz w:val="24"/>
          <w:szCs w:val="24"/>
          <w:lang w:eastAsia="ru-RU"/>
        </w:rPr>
        <w:t>З. Зака по развитию наглядно-об</w:t>
      </w:r>
      <w:r w:rsidRPr="00D17BEF">
        <w:rPr>
          <w:rFonts w:ascii="Times New Roman" w:eastAsia="Times New Roman" w:hAnsi="Times New Roman" w:cs="Times New Roman"/>
          <w:sz w:val="24"/>
          <w:szCs w:val="24"/>
          <w:lang w:eastAsia="ru-RU"/>
        </w:rPr>
        <w:t>разного мышления фактически почти целиком построен на материале</w:t>
      </w:r>
      <w:proofErr w:type="gramStart"/>
      <w:r w:rsidRPr="00D17BEF">
        <w:rPr>
          <w:rFonts w:ascii="Times New Roman" w:eastAsia="Times New Roman" w:hAnsi="Times New Roman" w:cs="Times New Roman"/>
          <w:sz w:val="24"/>
          <w:szCs w:val="24"/>
          <w:lang w:eastAsia="ru-RU"/>
        </w:rPr>
        <w:t>,п</w:t>
      </w:r>
      <w:proofErr w:type="gramEnd"/>
      <w:r w:rsidRPr="00D17BEF">
        <w:rPr>
          <w:rFonts w:ascii="Times New Roman" w:eastAsia="Times New Roman" w:hAnsi="Times New Roman" w:cs="Times New Roman"/>
          <w:sz w:val="24"/>
          <w:szCs w:val="24"/>
          <w:lang w:eastAsia="ru-RU"/>
        </w:rPr>
        <w:t xml:space="preserve">рактически идентичном шахматам. На шахматном материале очень удобноформировать у младшего школьника рефлексию и определять её глубину. </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Обучение младших школьников шахматам даёт положительные результаты уже сегодня, но от использования межпредметных связей можноожидать дополнительного эффекта. Э</w:t>
      </w:r>
      <w:r>
        <w:rPr>
          <w:rFonts w:ascii="Times New Roman" w:eastAsia="Times New Roman" w:hAnsi="Times New Roman" w:cs="Times New Roman"/>
          <w:sz w:val="24"/>
          <w:szCs w:val="24"/>
          <w:lang w:eastAsia="ru-RU"/>
        </w:rPr>
        <w:t>ффект будет получен за счёт ком</w:t>
      </w:r>
      <w:r w:rsidRPr="00D17BEF">
        <w:rPr>
          <w:rFonts w:ascii="Times New Roman" w:eastAsia="Times New Roman" w:hAnsi="Times New Roman" w:cs="Times New Roman"/>
          <w:sz w:val="24"/>
          <w:szCs w:val="24"/>
          <w:lang w:eastAsia="ru-RU"/>
        </w:rPr>
        <w:t>плексного представления младшему школьнику знаний и, как следствие,ускорения развития ученика. Установлено, что шахматы имеют тесные</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межпредметные связи почти со всеми</w:t>
      </w:r>
      <w:r>
        <w:rPr>
          <w:rFonts w:ascii="Times New Roman" w:eastAsia="Times New Roman" w:hAnsi="Times New Roman" w:cs="Times New Roman"/>
          <w:sz w:val="24"/>
          <w:szCs w:val="24"/>
          <w:lang w:eastAsia="ru-RU"/>
        </w:rPr>
        <w:t xml:space="preserve"> предметами, составляющими базо</w:t>
      </w:r>
      <w:r w:rsidRPr="00D17BEF">
        <w:rPr>
          <w:rFonts w:ascii="Times New Roman" w:eastAsia="Times New Roman" w:hAnsi="Times New Roman" w:cs="Times New Roman"/>
          <w:sz w:val="24"/>
          <w:szCs w:val="24"/>
          <w:lang w:eastAsia="ru-RU"/>
        </w:rPr>
        <w:t>вый компонент образования в начальной школе. Специфика шахматнойигры позволяет понять основы различных наук на шахматном материале.Например, обычное поле шахматной доски может рассматриваться какединица шахматного пространства (философский аспект), как элементмножества полей, образующих линию, или как множество, являющееся пе-</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ресечением других множеств — вертикал</w:t>
      </w:r>
      <w:r>
        <w:rPr>
          <w:rFonts w:ascii="Times New Roman" w:eastAsia="Times New Roman" w:hAnsi="Times New Roman" w:cs="Times New Roman"/>
          <w:sz w:val="24"/>
          <w:szCs w:val="24"/>
          <w:lang w:eastAsia="ru-RU"/>
        </w:rPr>
        <w:t>и, горизонтали и диагонали (тео</w:t>
      </w:r>
      <w:r w:rsidRPr="00D17BEF">
        <w:rPr>
          <w:rFonts w:ascii="Times New Roman" w:eastAsia="Times New Roman" w:hAnsi="Times New Roman" w:cs="Times New Roman"/>
          <w:sz w:val="24"/>
          <w:szCs w:val="24"/>
          <w:lang w:eastAsia="ru-RU"/>
        </w:rPr>
        <w:t xml:space="preserve">рия множеств), как элемент кодирования (информатика) или как точкав системе координат (математика). Это </w:t>
      </w:r>
      <w:r>
        <w:rPr>
          <w:rFonts w:ascii="Times New Roman" w:eastAsia="Times New Roman" w:hAnsi="Times New Roman" w:cs="Times New Roman"/>
          <w:sz w:val="24"/>
          <w:szCs w:val="24"/>
          <w:lang w:eastAsia="ru-RU"/>
        </w:rPr>
        <w:t>позволяет достичь эффекта, о ко</w:t>
      </w:r>
      <w:r w:rsidRPr="00D17BEF">
        <w:rPr>
          <w:rFonts w:ascii="Times New Roman" w:eastAsia="Times New Roman" w:hAnsi="Times New Roman" w:cs="Times New Roman"/>
          <w:sz w:val="24"/>
          <w:szCs w:val="24"/>
          <w:lang w:eastAsia="ru-RU"/>
        </w:rPr>
        <w:t>тором писал ещё Д. Максвелл: «Нет лучше способа сообщения уму знаний</w:t>
      </w:r>
      <w:proofErr w:type="gramStart"/>
      <w:r w:rsidRPr="00D17BEF">
        <w:rPr>
          <w:rFonts w:ascii="Times New Roman" w:eastAsia="Times New Roman" w:hAnsi="Times New Roman" w:cs="Times New Roman"/>
          <w:sz w:val="24"/>
          <w:szCs w:val="24"/>
          <w:lang w:eastAsia="ru-RU"/>
        </w:rPr>
        <w:t>,ч</w:t>
      </w:r>
      <w:proofErr w:type="gramEnd"/>
      <w:r w:rsidRPr="00D17BEF">
        <w:rPr>
          <w:rFonts w:ascii="Times New Roman" w:eastAsia="Times New Roman" w:hAnsi="Times New Roman" w:cs="Times New Roman"/>
          <w:sz w:val="24"/>
          <w:szCs w:val="24"/>
          <w:lang w:eastAsia="ru-RU"/>
        </w:rPr>
        <w:t>ем метод преподнесения их в возможно более разнообразных формах».Наиболее близким к шахматам предметом является математика,</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и в частности геометрия. Геометрическая составляющая шахмат особенно</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сильна. Например, правило квадрата и приём «Треугольник» в пешечномэндшпиле расширяют представлен</w:t>
      </w:r>
      <w:r>
        <w:rPr>
          <w:rFonts w:ascii="Times New Roman" w:eastAsia="Times New Roman" w:hAnsi="Times New Roman" w:cs="Times New Roman"/>
          <w:sz w:val="24"/>
          <w:szCs w:val="24"/>
          <w:lang w:eastAsia="ru-RU"/>
        </w:rPr>
        <w:t>ия школьника об особенностях ис</w:t>
      </w:r>
      <w:r w:rsidRPr="00D17BEF">
        <w:rPr>
          <w:rFonts w:ascii="Times New Roman" w:eastAsia="Times New Roman" w:hAnsi="Times New Roman" w:cs="Times New Roman"/>
          <w:sz w:val="24"/>
          <w:szCs w:val="24"/>
          <w:lang w:eastAsia="ru-RU"/>
        </w:rPr>
        <w:t>пользования геометрических фигур в шахматной борьбе.</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Уже в начале курса сведения об</w:t>
      </w:r>
      <w:r>
        <w:rPr>
          <w:rFonts w:ascii="Times New Roman" w:eastAsia="Times New Roman" w:hAnsi="Times New Roman" w:cs="Times New Roman"/>
          <w:sz w:val="24"/>
          <w:szCs w:val="24"/>
          <w:lang w:eastAsia="ru-RU"/>
        </w:rPr>
        <w:t xml:space="preserve"> именах линий и полей при изуче</w:t>
      </w:r>
      <w:r w:rsidRPr="00D17BEF">
        <w:rPr>
          <w:rFonts w:ascii="Times New Roman" w:eastAsia="Times New Roman" w:hAnsi="Times New Roman" w:cs="Times New Roman"/>
          <w:sz w:val="24"/>
          <w:szCs w:val="24"/>
          <w:lang w:eastAsia="ru-RU"/>
        </w:rPr>
        <w:t>нии темы «Шахматная доска» явля</w:t>
      </w:r>
      <w:r>
        <w:rPr>
          <w:rFonts w:ascii="Times New Roman" w:eastAsia="Times New Roman" w:hAnsi="Times New Roman" w:cs="Times New Roman"/>
          <w:sz w:val="24"/>
          <w:szCs w:val="24"/>
          <w:lang w:eastAsia="ru-RU"/>
        </w:rPr>
        <w:t>ются материалом по теме «Кодиро</w:t>
      </w:r>
      <w:r w:rsidRPr="00D17BEF">
        <w:rPr>
          <w:rFonts w:ascii="Times New Roman" w:eastAsia="Times New Roman" w:hAnsi="Times New Roman" w:cs="Times New Roman"/>
          <w:sz w:val="24"/>
          <w:szCs w:val="24"/>
          <w:lang w:eastAsia="ru-RU"/>
        </w:rPr>
        <w:t xml:space="preserve">вание информации» — одной из важнейших в школьном курсеинформатики. </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Курс шахмат также обеспечивает пропедевтику курса менеджмента,так как в процессе игры реализуются функции контроля, планированияи анализа, как и при любом процессе </w:t>
      </w:r>
      <w:r>
        <w:rPr>
          <w:rFonts w:ascii="Times New Roman" w:eastAsia="Times New Roman" w:hAnsi="Times New Roman" w:cs="Times New Roman"/>
          <w:sz w:val="24"/>
          <w:szCs w:val="24"/>
          <w:lang w:eastAsia="ru-RU"/>
        </w:rPr>
        <w:t>управления. Шахматная партия яв</w:t>
      </w:r>
      <w:r w:rsidRPr="00D17BEF">
        <w:rPr>
          <w:rFonts w:ascii="Times New Roman" w:eastAsia="Times New Roman" w:hAnsi="Times New Roman" w:cs="Times New Roman"/>
          <w:sz w:val="24"/>
          <w:szCs w:val="24"/>
          <w:lang w:eastAsia="ru-RU"/>
        </w:rPr>
        <w:t xml:space="preserve">ляется цепочкой принимаемых обеими сторонами решений, а каждыйход — это аргумент в споре двух конфликтующих структур. </w:t>
      </w:r>
    </w:p>
    <w:p w:rsidR="00F46B01" w:rsidRPr="00D17BEF"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Шахматы являются также удобным материалом для моделирования</w:t>
      </w:r>
    </w:p>
    <w:p w:rsidR="00F46B01" w:rsidRDefault="00F46B01" w:rsidP="00F46B01">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различных процессов.</w:t>
      </w:r>
    </w:p>
    <w:p w:rsidR="00F46B01" w:rsidRPr="001915B3" w:rsidRDefault="00F46B01" w:rsidP="00F46B01">
      <w:pPr>
        <w:spacing w:after="0"/>
        <w:rPr>
          <w:rFonts w:ascii="Times New Roman" w:eastAsia="Times New Roman" w:hAnsi="Times New Roman"/>
          <w:b/>
          <w:sz w:val="24"/>
          <w:szCs w:val="24"/>
          <w:lang w:eastAsia="ru-RU"/>
        </w:rPr>
      </w:pPr>
      <w:r w:rsidRPr="001915B3">
        <w:rPr>
          <w:rFonts w:ascii="Times New Roman" w:eastAsia="Times New Roman" w:hAnsi="Times New Roman"/>
          <w:b/>
          <w:sz w:val="24"/>
          <w:szCs w:val="24"/>
          <w:lang w:eastAsia="ru-RU"/>
        </w:rPr>
        <w:t>Общая характеристика организации учебного процесса</w:t>
      </w:r>
    </w:p>
    <w:p w:rsidR="00F46B01" w:rsidRPr="000968FA" w:rsidRDefault="00F46B01" w:rsidP="00F46B01">
      <w:pPr>
        <w:spacing w:after="0" w:line="240" w:lineRule="auto"/>
        <w:rPr>
          <w:rFonts w:ascii="Times New Roman" w:eastAsia="Times New Roman" w:hAnsi="Times New Roman" w:cs="Times New Roman"/>
          <w:i/>
          <w:sz w:val="24"/>
          <w:szCs w:val="24"/>
          <w:lang w:eastAsia="ru-RU"/>
        </w:rPr>
      </w:pPr>
      <w:r w:rsidRPr="000968FA">
        <w:rPr>
          <w:rFonts w:ascii="Times New Roman" w:eastAsia="Times New Roman" w:hAnsi="Times New Roman" w:cs="Times New Roman"/>
          <w:i/>
          <w:sz w:val="24"/>
          <w:szCs w:val="24"/>
          <w:lang w:eastAsia="ru-RU"/>
        </w:rPr>
        <w:t> Обучение осуществляется на основе общих </w:t>
      </w:r>
      <w:r w:rsidRPr="000968FA">
        <w:rPr>
          <w:rFonts w:ascii="Times New Roman" w:eastAsia="Times New Roman" w:hAnsi="Times New Roman" w:cs="Times New Roman"/>
          <w:bCs/>
          <w:i/>
          <w:iCs/>
          <w:sz w:val="24"/>
          <w:szCs w:val="24"/>
          <w:lang w:eastAsia="ru-RU"/>
        </w:rPr>
        <w:t>методических принципов:</w:t>
      </w:r>
    </w:p>
    <w:p w:rsidR="00F46B01" w:rsidRPr="00E5109C" w:rsidRDefault="00F46B01" w:rsidP="00F46B01">
      <w:pPr>
        <w:numPr>
          <w:ilvl w:val="0"/>
          <w:numId w:val="4"/>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развивающей</w:t>
      </w:r>
      <w:r w:rsidRPr="00E5109C">
        <w:rPr>
          <w:rFonts w:ascii="Times New Roman" w:eastAsia="Times New Roman" w:hAnsi="Times New Roman" w:cs="Times New Roman"/>
          <w:sz w:val="24"/>
          <w:szCs w:val="24"/>
          <w:lang w:eastAsia="ru-RU"/>
        </w:rPr>
        <w:t> деятельности: игра не ради игры, а с целью развития личности каждого участника и всего коллектива в целом.</w:t>
      </w:r>
    </w:p>
    <w:p w:rsidR="00F46B01" w:rsidRPr="00E5109C" w:rsidRDefault="00F46B01" w:rsidP="00F46B01">
      <w:pPr>
        <w:numPr>
          <w:ilvl w:val="0"/>
          <w:numId w:val="4"/>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активной включенности</w:t>
      </w:r>
      <w:r w:rsidRPr="00E5109C">
        <w:rPr>
          <w:rFonts w:ascii="Times New Roman" w:eastAsia="Times New Roman" w:hAnsi="Times New Roman" w:cs="Times New Roman"/>
          <w:sz w:val="24"/>
          <w:szCs w:val="24"/>
          <w:lang w:eastAsia="ru-RU"/>
        </w:rPr>
        <w:t> каждого ребенка в игровое действие, а не пассивное        созерцание со стороны;</w:t>
      </w:r>
    </w:p>
    <w:p w:rsidR="00F46B01" w:rsidRPr="00E5109C" w:rsidRDefault="00F46B01" w:rsidP="00F46B01">
      <w:pPr>
        <w:numPr>
          <w:ilvl w:val="0"/>
          <w:numId w:val="4"/>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доступности</w:t>
      </w:r>
      <w:r w:rsidRPr="00E5109C">
        <w:rPr>
          <w:rFonts w:ascii="Times New Roman" w:eastAsia="Times New Roman" w:hAnsi="Times New Roman" w:cs="Times New Roman"/>
          <w:sz w:val="24"/>
          <w:szCs w:val="24"/>
          <w:lang w:eastAsia="ru-RU"/>
        </w:rPr>
        <w:t>, последовательности и системности  изложения программного материала.</w:t>
      </w:r>
    </w:p>
    <w:p w:rsidR="00F46B01" w:rsidRPr="000968FA" w:rsidRDefault="00F46B01" w:rsidP="00F46B01">
      <w:pPr>
        <w:spacing w:after="0" w:line="240" w:lineRule="auto"/>
        <w:rPr>
          <w:rFonts w:ascii="Times New Roman" w:eastAsia="Times New Roman" w:hAnsi="Times New Roman" w:cs="Times New Roman"/>
          <w:i/>
          <w:sz w:val="24"/>
          <w:szCs w:val="24"/>
          <w:lang w:eastAsia="ru-RU"/>
        </w:rPr>
      </w:pPr>
      <w:r w:rsidRPr="00E5109C">
        <w:rPr>
          <w:rFonts w:ascii="Times New Roman" w:eastAsia="Times New Roman" w:hAnsi="Times New Roman" w:cs="Times New Roman"/>
          <w:sz w:val="24"/>
          <w:szCs w:val="24"/>
          <w:lang w:eastAsia="ru-RU"/>
        </w:rPr>
        <w:t>         </w:t>
      </w:r>
      <w:r w:rsidRPr="000968FA">
        <w:rPr>
          <w:rFonts w:ascii="Times New Roman" w:eastAsia="Times New Roman" w:hAnsi="Times New Roman" w:cs="Times New Roman"/>
          <w:i/>
          <w:sz w:val="24"/>
          <w:szCs w:val="24"/>
          <w:lang w:eastAsia="ru-RU"/>
        </w:rPr>
        <w:t>Основой организации работы с детьми в данной программе является система </w:t>
      </w:r>
      <w:r w:rsidRPr="000968FA">
        <w:rPr>
          <w:rFonts w:ascii="Times New Roman" w:eastAsia="Times New Roman" w:hAnsi="Times New Roman" w:cs="Times New Roman"/>
          <w:bCs/>
          <w:i/>
          <w:iCs/>
          <w:sz w:val="24"/>
          <w:szCs w:val="24"/>
          <w:lang w:eastAsia="ru-RU"/>
        </w:rPr>
        <w:t>дидактических принципов</w:t>
      </w:r>
      <w:r w:rsidRPr="000968FA">
        <w:rPr>
          <w:rFonts w:ascii="Times New Roman" w:eastAsia="Times New Roman" w:hAnsi="Times New Roman" w:cs="Times New Roman"/>
          <w:i/>
          <w:iCs/>
          <w:sz w:val="24"/>
          <w:szCs w:val="24"/>
          <w:lang w:eastAsia="ru-RU"/>
        </w:rPr>
        <w:t>:</w:t>
      </w:r>
    </w:p>
    <w:p w:rsidR="00F46B01" w:rsidRPr="00E5109C" w:rsidRDefault="00F46B01" w:rsidP="00F46B01">
      <w:pPr>
        <w:numPr>
          <w:ilvl w:val="0"/>
          <w:numId w:val="5"/>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психологической комфортности</w:t>
      </w:r>
      <w:r w:rsidRPr="00E5109C">
        <w:rPr>
          <w:rFonts w:ascii="Times New Roman" w:eastAsia="Times New Roman" w:hAnsi="Times New Roman" w:cs="Times New Roman"/>
          <w:iCs/>
          <w:sz w:val="24"/>
          <w:szCs w:val="24"/>
          <w:lang w:eastAsia="ru-RU"/>
        </w:rPr>
        <w:t> - </w:t>
      </w:r>
      <w:r w:rsidRPr="00E5109C">
        <w:rPr>
          <w:rFonts w:ascii="Times New Roman" w:eastAsia="Times New Roman" w:hAnsi="Times New Roman" w:cs="Times New Roman"/>
          <w:sz w:val="24"/>
          <w:szCs w:val="24"/>
          <w:lang w:eastAsia="ru-RU"/>
        </w:rPr>
        <w:t>создание образовательной среды, обеспечивающей снятие всех стрессообразующих факторов учебного процесса</w:t>
      </w:r>
    </w:p>
    <w:p w:rsidR="00F46B01" w:rsidRPr="00E5109C" w:rsidRDefault="00F46B01" w:rsidP="00F46B01">
      <w:pPr>
        <w:numPr>
          <w:ilvl w:val="0"/>
          <w:numId w:val="5"/>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минимакса - </w:t>
      </w:r>
      <w:r w:rsidRPr="00E5109C">
        <w:rPr>
          <w:rFonts w:ascii="Times New Roman" w:eastAsia="Times New Roman" w:hAnsi="Times New Roman" w:cs="Times New Roman"/>
          <w:sz w:val="24"/>
          <w:szCs w:val="24"/>
          <w:lang w:eastAsia="ru-RU"/>
        </w:rPr>
        <w:t>обеспечивается возможность продвижения каждого ребенка своим темпом;</w:t>
      </w:r>
    </w:p>
    <w:p w:rsidR="00F46B01" w:rsidRPr="00E5109C" w:rsidRDefault="00F46B01" w:rsidP="00F46B01">
      <w:pPr>
        <w:numPr>
          <w:ilvl w:val="0"/>
          <w:numId w:val="5"/>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целостного представления о мире</w:t>
      </w:r>
      <w:r w:rsidRPr="00E5109C">
        <w:rPr>
          <w:rFonts w:ascii="Times New Roman" w:eastAsia="Times New Roman" w:hAnsi="Times New Roman" w:cs="Times New Roman"/>
          <w:sz w:val="24"/>
          <w:szCs w:val="24"/>
          <w:lang w:eastAsia="ru-RU"/>
        </w:rPr>
        <w:t> - при введении нового знания раскрывается его взаимосвязь с предметами и явлениями окружающего мира</w:t>
      </w:r>
      <w:r w:rsidRPr="00E5109C">
        <w:rPr>
          <w:rFonts w:ascii="Times New Roman" w:eastAsia="Times New Roman" w:hAnsi="Times New Roman" w:cs="Times New Roman"/>
          <w:iCs/>
          <w:sz w:val="24"/>
          <w:szCs w:val="24"/>
          <w:lang w:eastAsia="ru-RU"/>
        </w:rPr>
        <w:t>;</w:t>
      </w:r>
    </w:p>
    <w:p w:rsidR="00F46B01" w:rsidRPr="00E5109C" w:rsidRDefault="00F46B01" w:rsidP="00F46B01">
      <w:pPr>
        <w:numPr>
          <w:ilvl w:val="0"/>
          <w:numId w:val="5"/>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принцип вариативности</w:t>
      </w:r>
      <w:r w:rsidRPr="00E5109C">
        <w:rPr>
          <w:rFonts w:ascii="Times New Roman" w:eastAsia="Times New Roman" w:hAnsi="Times New Roman" w:cs="Times New Roman"/>
          <w:iCs/>
          <w:sz w:val="24"/>
          <w:szCs w:val="24"/>
          <w:lang w:eastAsia="ru-RU"/>
        </w:rPr>
        <w:t> - </w:t>
      </w:r>
      <w:r w:rsidRPr="00E5109C">
        <w:rPr>
          <w:rFonts w:ascii="Times New Roman" w:eastAsia="Times New Roman" w:hAnsi="Times New Roman" w:cs="Times New Roman"/>
          <w:sz w:val="24"/>
          <w:szCs w:val="24"/>
          <w:lang w:eastAsia="ru-RU"/>
        </w:rPr>
        <w:t>у детей формируется умение осуществлять собственный выбор и им систематически предоставляется возможность выбора;</w:t>
      </w:r>
    </w:p>
    <w:p w:rsidR="00F46B01" w:rsidRPr="00E5109C" w:rsidRDefault="00F46B01" w:rsidP="00F46B01">
      <w:pPr>
        <w:numPr>
          <w:ilvl w:val="0"/>
          <w:numId w:val="5"/>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lastRenderedPageBreak/>
        <w:t>принцип творчества</w:t>
      </w:r>
      <w:r w:rsidRPr="00E5109C">
        <w:rPr>
          <w:rFonts w:ascii="Times New Roman" w:eastAsia="Times New Roman" w:hAnsi="Times New Roman" w:cs="Times New Roman"/>
          <w:sz w:val="24"/>
          <w:szCs w:val="24"/>
          <w:lang w:eastAsia="ru-RU"/>
        </w:rPr>
        <w:t> - процесс обучения сориентирован на приобретение детьми собственного опыта творческой деятельности.</w:t>
      </w:r>
    </w:p>
    <w:p w:rsidR="00F46B01" w:rsidRPr="00E5109C" w:rsidRDefault="00F46B01" w:rsidP="00F46B01">
      <w:pPr>
        <w:spacing w:after="0" w:line="240" w:lineRule="auto"/>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r w:rsidRPr="00E5109C">
        <w:rPr>
          <w:rFonts w:ascii="Times New Roman" w:eastAsia="Times New Roman" w:hAnsi="Times New Roman" w:cs="Times New Roman"/>
          <w:sz w:val="24"/>
          <w:szCs w:val="24"/>
          <w:lang w:eastAsia="ru-RU"/>
        </w:rPr>
        <w:br/>
      </w:r>
      <w:r w:rsidRPr="00E5109C">
        <w:rPr>
          <w:rFonts w:ascii="Times New Roman" w:eastAsia="Times New Roman" w:hAnsi="Times New Roman" w:cs="Times New Roman"/>
          <w:b/>
          <w:sz w:val="24"/>
          <w:szCs w:val="24"/>
          <w:lang w:eastAsia="ru-RU"/>
        </w:rPr>
        <w:t> </w:t>
      </w:r>
      <w:r w:rsidRPr="00E5109C">
        <w:rPr>
          <w:rFonts w:ascii="Times New Roman" w:eastAsia="Times New Roman" w:hAnsi="Times New Roman" w:cs="Times New Roman"/>
          <w:b/>
          <w:bCs/>
          <w:iCs/>
          <w:sz w:val="24"/>
          <w:szCs w:val="24"/>
          <w:lang w:eastAsia="ru-RU"/>
        </w:rPr>
        <w:t>Основные методы обучения:</w:t>
      </w:r>
      <w:r w:rsidRPr="00E5109C">
        <w:rPr>
          <w:rFonts w:ascii="Times New Roman" w:eastAsia="Times New Roman" w:hAnsi="Times New Roman" w:cs="Times New Roman"/>
          <w:b/>
          <w:sz w:val="24"/>
          <w:szCs w:val="24"/>
          <w:lang w:eastAsia="ru-RU"/>
        </w:rPr>
        <w:br/>
      </w:r>
      <w:r w:rsidRPr="00E5109C">
        <w:rPr>
          <w:rFonts w:ascii="Times New Roman" w:eastAsia="Times New Roman" w:hAnsi="Times New Roman" w:cs="Times New Roman"/>
          <w:sz w:val="24"/>
          <w:szCs w:val="24"/>
          <w:lang w:eastAsia="ru-RU"/>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E5109C">
        <w:rPr>
          <w:rFonts w:ascii="Times New Roman" w:eastAsia="Times New Roman" w:hAnsi="Times New Roman" w:cs="Times New Roman"/>
          <w:sz w:val="24"/>
          <w:szCs w:val="24"/>
          <w:lang w:eastAsia="ru-RU"/>
        </w:rPr>
        <w:softHyphen/>
        <w:t>щих, зачастую, отказ от общепринятых стереотипов.</w:t>
      </w:r>
    </w:p>
    <w:p w:rsidR="00F46B01" w:rsidRPr="00E5109C" w:rsidRDefault="00F46B01" w:rsidP="00F46B01">
      <w:pPr>
        <w:numPr>
          <w:ilvl w:val="0"/>
          <w:numId w:val="6"/>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На начальном этапе преобладают </w:t>
      </w:r>
      <w:r w:rsidRPr="00E5109C">
        <w:rPr>
          <w:rFonts w:ascii="Times New Roman" w:eastAsia="Times New Roman" w:hAnsi="Times New Roman" w:cs="Times New Roman"/>
          <w:bCs/>
          <w:iCs/>
          <w:sz w:val="24"/>
          <w:szCs w:val="24"/>
          <w:lang w:eastAsia="ru-RU"/>
        </w:rPr>
        <w:t>игровой, наглядный</w:t>
      </w:r>
      <w:r w:rsidRPr="00E5109C">
        <w:rPr>
          <w:rFonts w:ascii="Times New Roman" w:eastAsia="Times New Roman" w:hAnsi="Times New Roman" w:cs="Times New Roman"/>
          <w:sz w:val="24"/>
          <w:szCs w:val="24"/>
          <w:lang w:eastAsia="ru-RU"/>
        </w:rPr>
        <w:t> и </w:t>
      </w:r>
      <w:r w:rsidRPr="00E5109C">
        <w:rPr>
          <w:rFonts w:ascii="Times New Roman" w:eastAsia="Times New Roman" w:hAnsi="Times New Roman" w:cs="Times New Roman"/>
          <w:bCs/>
          <w:iCs/>
          <w:sz w:val="24"/>
          <w:szCs w:val="24"/>
          <w:lang w:eastAsia="ru-RU"/>
        </w:rPr>
        <w:t>репродуктивный методы</w:t>
      </w:r>
      <w:r w:rsidRPr="00E5109C">
        <w:rPr>
          <w:rFonts w:ascii="Times New Roman" w:eastAsia="Times New Roman" w:hAnsi="Times New Roman" w:cs="Times New Roman"/>
          <w:sz w:val="24"/>
          <w:szCs w:val="24"/>
          <w:lang w:eastAsia="ru-RU"/>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F46B01" w:rsidRPr="00E5109C" w:rsidRDefault="00F46B01" w:rsidP="00F46B01">
      <w:pPr>
        <w:numPr>
          <w:ilvl w:val="0"/>
          <w:numId w:val="6"/>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 xml:space="preserve">Большую роль играют общие принципы ведения игры на различных этапах шахматной партии, где основным методом становится </w:t>
      </w:r>
      <w:r w:rsidRPr="00E5109C">
        <w:rPr>
          <w:rFonts w:ascii="Times New Roman" w:eastAsia="Times New Roman" w:hAnsi="Times New Roman" w:cs="Times New Roman"/>
          <w:bCs/>
          <w:iCs/>
          <w:sz w:val="24"/>
          <w:szCs w:val="24"/>
          <w:lang w:eastAsia="ru-RU"/>
        </w:rPr>
        <w:t>продуктивный</w:t>
      </w:r>
      <w:r w:rsidRPr="00E5109C">
        <w:rPr>
          <w:rFonts w:ascii="Times New Roman" w:eastAsia="Times New Roman" w:hAnsi="Times New Roman" w:cs="Times New Roman"/>
          <w:sz w:val="24"/>
          <w:szCs w:val="24"/>
          <w:u w:val="single"/>
          <w:lang w:eastAsia="ru-RU"/>
        </w:rPr>
        <w:t>.</w:t>
      </w:r>
      <w:r w:rsidRPr="00E5109C">
        <w:rPr>
          <w:rFonts w:ascii="Times New Roman" w:eastAsia="Times New Roman" w:hAnsi="Times New Roman" w:cs="Times New Roman"/>
          <w:sz w:val="24"/>
          <w:szCs w:val="24"/>
          <w:lang w:eastAsia="ru-RU"/>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w:t>
      </w:r>
      <w:r w:rsidRPr="00E5109C">
        <w:rPr>
          <w:rFonts w:ascii="Times New Roman" w:eastAsia="Times New Roman" w:hAnsi="Times New Roman" w:cs="Times New Roman"/>
          <w:sz w:val="24"/>
          <w:szCs w:val="24"/>
          <w:lang w:eastAsia="ru-RU"/>
        </w:rPr>
        <w:softHyphen/>
        <w:t>бютов и основ позиционной игры, особенно при изучении типовых позиций миттель</w:t>
      </w:r>
      <w:r w:rsidRPr="00E5109C">
        <w:rPr>
          <w:rFonts w:ascii="Times New Roman" w:eastAsia="Times New Roman" w:hAnsi="Times New Roman" w:cs="Times New Roman"/>
          <w:sz w:val="24"/>
          <w:szCs w:val="24"/>
          <w:lang w:eastAsia="ru-RU"/>
        </w:rPr>
        <w:softHyphen/>
        <w:t>шпиля и эндшпиля.</w:t>
      </w:r>
    </w:p>
    <w:p w:rsidR="00F46B01" w:rsidRPr="00E5109C" w:rsidRDefault="00F46B01" w:rsidP="00F46B01">
      <w:pPr>
        <w:numPr>
          <w:ilvl w:val="0"/>
          <w:numId w:val="6"/>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При изучении дебютной теории основным методом является </w:t>
      </w:r>
      <w:r w:rsidRPr="00E5109C">
        <w:rPr>
          <w:rFonts w:ascii="Times New Roman" w:eastAsia="Times New Roman" w:hAnsi="Times New Roman" w:cs="Times New Roman"/>
          <w:bCs/>
          <w:iCs/>
          <w:sz w:val="24"/>
          <w:szCs w:val="24"/>
          <w:lang w:eastAsia="ru-RU"/>
        </w:rPr>
        <w:t>частично-поисковый</w:t>
      </w:r>
      <w:r w:rsidRPr="00E5109C">
        <w:rPr>
          <w:rFonts w:ascii="Times New Roman" w:eastAsia="Times New Roman" w:hAnsi="Times New Roman" w:cs="Times New Roman"/>
          <w:sz w:val="24"/>
          <w:szCs w:val="24"/>
          <w:u w:val="single"/>
          <w:lang w:eastAsia="ru-RU"/>
        </w:rPr>
        <w:t>. </w:t>
      </w:r>
      <w:r w:rsidRPr="00E5109C">
        <w:rPr>
          <w:rFonts w:ascii="Times New Roman" w:eastAsia="Times New Roman" w:hAnsi="Times New Roman" w:cs="Times New Roman"/>
          <w:sz w:val="24"/>
          <w:szCs w:val="24"/>
          <w:lang w:eastAsia="ru-RU"/>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F46B01" w:rsidRPr="00E5109C" w:rsidRDefault="00F46B01" w:rsidP="00F46B01">
      <w:pPr>
        <w:numPr>
          <w:ilvl w:val="0"/>
          <w:numId w:val="6"/>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На более поздних этапах в обучении применяется </w:t>
      </w:r>
      <w:r w:rsidRPr="00E5109C">
        <w:rPr>
          <w:rFonts w:ascii="Times New Roman" w:eastAsia="Times New Roman" w:hAnsi="Times New Roman" w:cs="Times New Roman"/>
          <w:bCs/>
          <w:iCs/>
          <w:sz w:val="24"/>
          <w:szCs w:val="24"/>
          <w:lang w:eastAsia="ru-RU"/>
        </w:rPr>
        <w:t>творческий метод</w:t>
      </w:r>
      <w:r w:rsidRPr="00E5109C">
        <w:rPr>
          <w:rFonts w:ascii="Times New Roman" w:eastAsia="Times New Roman" w:hAnsi="Times New Roman" w:cs="Times New Roman"/>
          <w:sz w:val="24"/>
          <w:szCs w:val="24"/>
          <w:lang w:eastAsia="ru-RU"/>
        </w:rPr>
        <w:t>, для совершенствования тактического мастерства учащихся (само</w:t>
      </w:r>
      <w:r w:rsidRPr="00E5109C">
        <w:rPr>
          <w:rFonts w:ascii="Times New Roman" w:eastAsia="Times New Roman" w:hAnsi="Times New Roman" w:cs="Times New Roman"/>
          <w:sz w:val="24"/>
          <w:szCs w:val="24"/>
          <w:lang w:eastAsia="ru-RU"/>
        </w:rPr>
        <w:softHyphen/>
        <w:t>стоятельное составление позиций, предусматривающих определенные тактические удары, мат в определенное количество ходов и т.д.).</w:t>
      </w:r>
    </w:p>
    <w:p w:rsidR="00F46B01" w:rsidRPr="00E5109C" w:rsidRDefault="00F46B01" w:rsidP="00F46B01">
      <w:pPr>
        <w:numPr>
          <w:ilvl w:val="0"/>
          <w:numId w:val="6"/>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bCs/>
          <w:iCs/>
          <w:sz w:val="24"/>
          <w:szCs w:val="24"/>
          <w:lang w:eastAsia="ru-RU"/>
        </w:rPr>
        <w:t>Метод проблемного обучения</w:t>
      </w:r>
      <w:r w:rsidRPr="00E5109C">
        <w:rPr>
          <w:rFonts w:ascii="Times New Roman" w:eastAsia="Times New Roman" w:hAnsi="Times New Roman" w:cs="Times New Roman"/>
          <w:sz w:val="24"/>
          <w:szCs w:val="24"/>
          <w:lang w:eastAsia="ru-RU"/>
        </w:rPr>
        <w:t>. Разбор партий мастеров разных направлений, творческое их осмысление помогает ребенку выработать свой собственный подход к игре.</w:t>
      </w:r>
    </w:p>
    <w:p w:rsidR="00F46B01" w:rsidRPr="00E5109C" w:rsidRDefault="00F46B01" w:rsidP="00F46B01">
      <w:pPr>
        <w:spacing w:after="0" w:line="240" w:lineRule="auto"/>
        <w:rPr>
          <w:rFonts w:ascii="Times New Roman" w:eastAsia="Times New Roman" w:hAnsi="Times New Roman" w:cs="Times New Roman"/>
          <w:b/>
          <w:sz w:val="24"/>
          <w:szCs w:val="24"/>
          <w:lang w:eastAsia="ru-RU"/>
        </w:rPr>
      </w:pPr>
      <w:r w:rsidRPr="00E5109C">
        <w:rPr>
          <w:rFonts w:ascii="Times New Roman" w:eastAsia="Times New Roman" w:hAnsi="Times New Roman" w:cs="Times New Roman"/>
          <w:sz w:val="24"/>
          <w:szCs w:val="24"/>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r w:rsidRPr="00E5109C">
        <w:rPr>
          <w:rFonts w:ascii="Times New Roman" w:eastAsia="Times New Roman" w:hAnsi="Times New Roman" w:cs="Times New Roman"/>
          <w:sz w:val="24"/>
          <w:szCs w:val="24"/>
          <w:lang w:eastAsia="ru-RU"/>
        </w:rPr>
        <w:br/>
        <w:t> </w:t>
      </w:r>
      <w:r w:rsidRPr="00E5109C">
        <w:rPr>
          <w:rFonts w:ascii="Times New Roman" w:eastAsia="Times New Roman" w:hAnsi="Times New Roman" w:cs="Times New Roman"/>
          <w:b/>
          <w:bCs/>
          <w:iCs/>
          <w:sz w:val="24"/>
          <w:szCs w:val="24"/>
          <w:lang w:eastAsia="ru-RU"/>
        </w:rPr>
        <w:t>Основные формы и средства обучения:</w:t>
      </w:r>
    </w:p>
    <w:p w:rsidR="00F46B01" w:rsidRPr="00E5109C" w:rsidRDefault="00F46B01" w:rsidP="00F46B01">
      <w:pPr>
        <w:numPr>
          <w:ilvl w:val="0"/>
          <w:numId w:val="7"/>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Практическая игра.</w:t>
      </w:r>
    </w:p>
    <w:p w:rsidR="00F46B01" w:rsidRPr="00E5109C" w:rsidRDefault="00F46B01" w:rsidP="00F46B01">
      <w:pPr>
        <w:numPr>
          <w:ilvl w:val="0"/>
          <w:numId w:val="7"/>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шахматных задач, комбинаций и этюдов.</w:t>
      </w:r>
    </w:p>
    <w:p w:rsidR="00F46B01" w:rsidRPr="00E5109C" w:rsidRDefault="00F46B01" w:rsidP="00F46B01">
      <w:pPr>
        <w:numPr>
          <w:ilvl w:val="0"/>
          <w:numId w:val="7"/>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Дидактические игры и задания, игровые упражнения;</w:t>
      </w:r>
    </w:p>
    <w:p w:rsidR="00F46B01" w:rsidRPr="00E5109C" w:rsidRDefault="00F46B01" w:rsidP="00F46B01">
      <w:pPr>
        <w:numPr>
          <w:ilvl w:val="0"/>
          <w:numId w:val="7"/>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Теоретические занятия, шахматные игры, шахматные дидактические игрушки.</w:t>
      </w:r>
    </w:p>
    <w:p w:rsidR="00F46B01" w:rsidRPr="00E5109C" w:rsidRDefault="00F46B01" w:rsidP="00F46B01">
      <w:pPr>
        <w:numPr>
          <w:ilvl w:val="0"/>
          <w:numId w:val="7"/>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Участие в турнирах и соревнованиях.</w:t>
      </w:r>
    </w:p>
    <w:p w:rsidR="000968FA" w:rsidRPr="000968FA" w:rsidRDefault="000968FA" w:rsidP="000968FA">
      <w:pPr>
        <w:pStyle w:val="a3"/>
        <w:spacing w:after="0" w:line="240" w:lineRule="auto"/>
        <w:ind w:left="0"/>
        <w:rPr>
          <w:rFonts w:ascii="Times New Roman" w:hAnsi="Times New Roman"/>
          <w:b/>
          <w:sz w:val="24"/>
          <w:szCs w:val="24"/>
        </w:rPr>
      </w:pPr>
      <w:r w:rsidRPr="000968FA">
        <w:rPr>
          <w:rFonts w:ascii="Times New Roman" w:hAnsi="Times New Roman"/>
          <w:b/>
          <w:sz w:val="24"/>
          <w:szCs w:val="24"/>
        </w:rPr>
        <w:t>Режим занятий</w:t>
      </w:r>
    </w:p>
    <w:p w:rsidR="000968FA" w:rsidRPr="000968FA" w:rsidRDefault="000968FA" w:rsidP="00205622">
      <w:pPr>
        <w:spacing w:after="0"/>
        <w:rPr>
          <w:rFonts w:ascii="Times New Roman" w:hAnsi="Times New Roman"/>
          <w:color w:val="00000A"/>
          <w:sz w:val="24"/>
          <w:szCs w:val="24"/>
        </w:rPr>
      </w:pPr>
      <w:r w:rsidRPr="000968FA">
        <w:rPr>
          <w:rFonts w:ascii="Times New Roman" w:hAnsi="Times New Roman"/>
          <w:sz w:val="24"/>
          <w:szCs w:val="24"/>
        </w:rPr>
        <w:t xml:space="preserve">Обучение в 1 </w:t>
      </w:r>
      <w:r>
        <w:rPr>
          <w:rFonts w:ascii="Times New Roman" w:hAnsi="Times New Roman"/>
          <w:sz w:val="24"/>
          <w:szCs w:val="24"/>
        </w:rPr>
        <w:t xml:space="preserve">-4 классах </w:t>
      </w:r>
      <w:r w:rsidRPr="000968FA">
        <w:rPr>
          <w:rFonts w:ascii="Times New Roman" w:hAnsi="Times New Roman"/>
          <w:sz w:val="24"/>
          <w:szCs w:val="24"/>
        </w:rPr>
        <w:t xml:space="preserve">осуществляется </w:t>
      </w:r>
      <w:r>
        <w:rPr>
          <w:rFonts w:ascii="Times New Roman" w:hAnsi="Times New Roman"/>
          <w:sz w:val="24"/>
          <w:szCs w:val="24"/>
        </w:rPr>
        <w:t>1 раз в неделю</w:t>
      </w:r>
      <w:r w:rsidRPr="000968FA">
        <w:rPr>
          <w:rFonts w:ascii="Times New Roman" w:hAnsi="Times New Roman"/>
          <w:sz w:val="24"/>
          <w:szCs w:val="24"/>
        </w:rPr>
        <w:t xml:space="preserve">, </w:t>
      </w:r>
      <w:r w:rsidRPr="00205622">
        <w:rPr>
          <w:rFonts w:ascii="Times New Roman" w:hAnsi="Times New Roman" w:cs="Times New Roman"/>
          <w:sz w:val="24"/>
          <w:szCs w:val="24"/>
        </w:rPr>
        <w:t xml:space="preserve">продолжительность занятий </w:t>
      </w:r>
      <w:r w:rsidR="00205622" w:rsidRPr="00205622">
        <w:rPr>
          <w:rFonts w:ascii="Times New Roman" w:eastAsia="Calibri" w:hAnsi="Times New Roman" w:cs="Times New Roman"/>
          <w:color w:val="333333"/>
          <w:sz w:val="24"/>
          <w:szCs w:val="24"/>
        </w:rPr>
        <w:t>3</w:t>
      </w:r>
      <w:r w:rsidR="00205622">
        <w:rPr>
          <w:rFonts w:ascii="Times New Roman" w:hAnsi="Times New Roman" w:cs="Times New Roman"/>
          <w:color w:val="333333"/>
          <w:sz w:val="24"/>
          <w:szCs w:val="24"/>
        </w:rPr>
        <w:t>5</w:t>
      </w:r>
      <w:r w:rsidR="00205622" w:rsidRPr="00205622">
        <w:rPr>
          <w:rFonts w:ascii="Times New Roman" w:eastAsia="Calibri" w:hAnsi="Times New Roman" w:cs="Times New Roman"/>
          <w:color w:val="333333"/>
          <w:sz w:val="24"/>
          <w:szCs w:val="24"/>
        </w:rPr>
        <w:t xml:space="preserve">-40 минут </w:t>
      </w:r>
      <w:r w:rsidRPr="000968FA">
        <w:rPr>
          <w:rFonts w:ascii="Times New Roman" w:hAnsi="Times New Roman"/>
          <w:b/>
          <w:color w:val="00000A"/>
          <w:sz w:val="24"/>
          <w:szCs w:val="24"/>
        </w:rPr>
        <w:t>Место учебного предмета в учебном плане</w:t>
      </w:r>
    </w:p>
    <w:p w:rsidR="000968FA" w:rsidRPr="000968FA" w:rsidRDefault="000968FA" w:rsidP="00205622">
      <w:pPr>
        <w:pStyle w:val="a3"/>
        <w:spacing w:after="0" w:line="240" w:lineRule="auto"/>
        <w:ind w:left="0"/>
        <w:rPr>
          <w:rFonts w:ascii="Times New Roman" w:hAnsi="Times New Roman"/>
          <w:sz w:val="24"/>
          <w:szCs w:val="24"/>
        </w:rPr>
      </w:pPr>
      <w:r w:rsidRPr="000968FA">
        <w:rPr>
          <w:rFonts w:ascii="Times New Roman" w:hAnsi="Times New Roman"/>
          <w:sz w:val="24"/>
          <w:szCs w:val="24"/>
        </w:rPr>
        <w:t>Содержание программы разбито на четыре модуля по 34 ч, из которых можно скомпоновать курс, рассчитанный на преподавание шахмат в течение четырёх лет с периодичностью один раз в неделю, или в течение двух лет с периодичностью два раза в неделю, или в течение трёх лет (один год с периодичностью два раза в неделю и два года с</w:t>
      </w:r>
    </w:p>
    <w:p w:rsidR="000968FA" w:rsidRPr="00D17BEF" w:rsidRDefault="000968FA" w:rsidP="000968FA">
      <w:pPr>
        <w:spacing w:after="0" w:line="240" w:lineRule="auto"/>
        <w:rPr>
          <w:rFonts w:ascii="Times New Roman" w:eastAsia="Times New Roman" w:hAnsi="Times New Roman" w:cs="Times New Roman"/>
          <w:sz w:val="24"/>
          <w:szCs w:val="24"/>
          <w:lang w:eastAsia="ru-RU"/>
        </w:rPr>
      </w:pPr>
      <w:r w:rsidRPr="000968FA">
        <w:rPr>
          <w:rFonts w:ascii="Times New Roman" w:eastAsia="Times New Roman" w:hAnsi="Times New Roman" w:cs="Times New Roman"/>
          <w:sz w:val="24"/>
          <w:szCs w:val="24"/>
          <w:lang w:eastAsia="ru-RU"/>
        </w:rPr>
        <w:t xml:space="preserve">периодичностью один раз в неделю). Учителю даётся право перераспределять количество часов, отведённое на изучение конкретных тем, а также варьировать последовательность прохождения тем в зависимости от собственного опыта, подготовленности учащихся, а также от условий работы в данном классе. </w:t>
      </w:r>
      <w:r w:rsidRPr="00D17BEF">
        <w:rPr>
          <w:rFonts w:ascii="Times New Roman" w:eastAsia="Times New Roman" w:hAnsi="Times New Roman" w:cs="Times New Roman"/>
          <w:sz w:val="24"/>
          <w:szCs w:val="24"/>
          <w:lang w:eastAsia="ru-RU"/>
        </w:rPr>
        <w:t>В программе представлены основные требования к знаниям и умениям учащихся на конец обучения по каждому модулю.</w:t>
      </w:r>
    </w:p>
    <w:p w:rsidR="000968FA" w:rsidRDefault="000968FA" w:rsidP="000968FA">
      <w:pPr>
        <w:pStyle w:val="a3"/>
        <w:spacing w:after="0" w:line="240" w:lineRule="auto"/>
        <w:ind w:left="360"/>
        <w:rPr>
          <w:rFonts w:ascii="Times New Roman" w:hAnsi="Times New Roman"/>
          <w:sz w:val="24"/>
          <w:szCs w:val="24"/>
        </w:rPr>
      </w:pPr>
    </w:p>
    <w:p w:rsidR="000968FA" w:rsidRDefault="000968FA" w:rsidP="000968FA">
      <w:pPr>
        <w:pStyle w:val="a3"/>
        <w:spacing w:after="0" w:line="240" w:lineRule="auto"/>
        <w:ind w:left="360"/>
        <w:rPr>
          <w:rFonts w:ascii="Times New Roman" w:hAnsi="Times New Roman"/>
          <w:sz w:val="24"/>
          <w:szCs w:val="24"/>
        </w:rPr>
      </w:pPr>
      <w:r w:rsidRPr="001915B3">
        <w:rPr>
          <w:rFonts w:ascii="Times New Roman" w:hAnsi="Times New Roman"/>
          <w:color w:val="00000A"/>
          <w:sz w:val="24"/>
          <w:szCs w:val="24"/>
        </w:rPr>
        <w:t xml:space="preserve">Согласно </w:t>
      </w:r>
      <w:r>
        <w:rPr>
          <w:rFonts w:ascii="Times New Roman" w:hAnsi="Times New Roman"/>
          <w:color w:val="00000A"/>
          <w:sz w:val="24"/>
          <w:szCs w:val="24"/>
        </w:rPr>
        <w:t>учебному плану внеурочной деятельности МКОУ « Яновская о.о.ш.» на занятия кружка выделяется 1час в неделю</w:t>
      </w:r>
      <w:r w:rsidRPr="001915B3">
        <w:rPr>
          <w:rFonts w:ascii="Times New Roman" w:hAnsi="Times New Roman"/>
          <w:color w:val="00000A"/>
          <w:sz w:val="24"/>
          <w:szCs w:val="24"/>
        </w:rPr>
        <w:t xml:space="preserve">, из них в первом классе 33 ч  </w:t>
      </w:r>
      <w:proofErr w:type="gramStart"/>
      <w:r w:rsidRPr="001915B3">
        <w:rPr>
          <w:rFonts w:ascii="Times New Roman" w:hAnsi="Times New Roman"/>
          <w:color w:val="00000A"/>
          <w:sz w:val="24"/>
          <w:szCs w:val="24"/>
        </w:rPr>
        <w:t xml:space="preserve">( </w:t>
      </w:r>
      <w:proofErr w:type="gramEnd"/>
      <w:r w:rsidRPr="001915B3">
        <w:rPr>
          <w:rFonts w:ascii="Times New Roman" w:hAnsi="Times New Roman"/>
          <w:color w:val="00000A"/>
          <w:sz w:val="24"/>
          <w:szCs w:val="24"/>
        </w:rPr>
        <w:t xml:space="preserve">1 ч в неделю , 33 учебные недели ) </w:t>
      </w:r>
      <w:r>
        <w:rPr>
          <w:rFonts w:ascii="Times New Roman" w:hAnsi="Times New Roman"/>
          <w:sz w:val="24"/>
          <w:szCs w:val="24"/>
        </w:rPr>
        <w:t>,  2-4 классы- 35 часа.</w:t>
      </w:r>
    </w:p>
    <w:p w:rsidR="000968FA" w:rsidRPr="000968FA" w:rsidRDefault="00140141" w:rsidP="00140141">
      <w:pPr>
        <w:pStyle w:val="a3"/>
        <w:spacing w:after="0" w:line="240" w:lineRule="auto"/>
        <w:ind w:left="360"/>
        <w:rPr>
          <w:rFonts w:ascii="Times New Roman" w:hAnsi="Times New Roman"/>
          <w:b/>
          <w:sz w:val="24"/>
          <w:szCs w:val="24"/>
        </w:rPr>
      </w:pPr>
      <w:r w:rsidRPr="00E5109C">
        <w:rPr>
          <w:rFonts w:ascii="Times New Roman" w:hAnsi="Times New Roman"/>
          <w:b/>
          <w:bCs/>
          <w:iCs/>
          <w:sz w:val="24"/>
          <w:szCs w:val="24"/>
        </w:rPr>
        <w:t xml:space="preserve">Формы </w:t>
      </w:r>
      <w:proofErr w:type="gramStart"/>
      <w:r w:rsidRPr="00E5109C">
        <w:rPr>
          <w:rFonts w:ascii="Times New Roman" w:hAnsi="Times New Roman"/>
          <w:b/>
          <w:bCs/>
          <w:iCs/>
          <w:sz w:val="24"/>
          <w:szCs w:val="24"/>
        </w:rPr>
        <w:t>контроля</w:t>
      </w:r>
      <w:proofErr w:type="gramEnd"/>
      <w:r w:rsidRPr="00E5109C">
        <w:rPr>
          <w:rFonts w:ascii="Times New Roman" w:hAnsi="Times New Roman"/>
          <w:b/>
          <w:sz w:val="24"/>
          <w:szCs w:val="24"/>
        </w:rPr>
        <w:br/>
      </w:r>
      <w:r w:rsidRPr="00E5109C">
        <w:rPr>
          <w:rFonts w:ascii="Times New Roman" w:hAnsi="Times New Roman"/>
          <w:sz w:val="24"/>
          <w:szCs w:val="24"/>
        </w:rPr>
        <w:t xml:space="preserve">         Применяемые методы педагогического контроля и наблюдения, позволяют </w:t>
      </w:r>
      <w:r w:rsidRPr="00E5109C">
        <w:rPr>
          <w:rFonts w:ascii="Times New Roman" w:hAnsi="Times New Roman"/>
          <w:sz w:val="24"/>
          <w:szCs w:val="24"/>
        </w:rPr>
        <w:lastRenderedPageBreak/>
        <w:t>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w:t>
      </w:r>
      <w:r w:rsidRPr="00E5109C">
        <w:rPr>
          <w:rFonts w:ascii="Times New Roman" w:hAnsi="Times New Roman"/>
          <w:bCs/>
          <w:sz w:val="24"/>
          <w:szCs w:val="24"/>
        </w:rPr>
        <w:t> </w:t>
      </w:r>
      <w:r w:rsidRPr="00E5109C">
        <w:rPr>
          <w:rFonts w:ascii="Times New Roman" w:hAnsi="Times New Roman"/>
          <w:sz w:val="24"/>
          <w:szCs w:val="24"/>
        </w:rPr>
        <w:t>фронтальных и индивидуальных опросов, наблюдений. Контрольные испытания проводятся в торжественной соревновательной обстановке.</w:t>
      </w:r>
      <w:r w:rsidRPr="00E5109C">
        <w:rPr>
          <w:rFonts w:ascii="Times New Roman" w:hAnsi="Times New Roman"/>
          <w:sz w:val="24"/>
          <w:szCs w:val="24"/>
        </w:rPr>
        <w:br/>
      </w:r>
      <w:r w:rsidR="000968FA" w:rsidRPr="000968FA">
        <w:rPr>
          <w:rFonts w:ascii="Times New Roman" w:hAnsi="Times New Roman"/>
          <w:b/>
          <w:sz w:val="24"/>
          <w:szCs w:val="24"/>
        </w:rPr>
        <w:t>Информация о внесенных изменениях в авторскую программу и их обоснование</w:t>
      </w:r>
    </w:p>
    <w:p w:rsidR="00521703" w:rsidRDefault="00292E27" w:rsidP="000968FA">
      <w:pPr>
        <w:pStyle w:val="a3"/>
        <w:spacing w:after="0" w:line="240" w:lineRule="auto"/>
        <w:ind w:left="360"/>
        <w:rPr>
          <w:rFonts w:ascii="Times New Roman" w:hAnsi="Times New Roman"/>
          <w:sz w:val="24"/>
          <w:szCs w:val="24"/>
        </w:rPr>
      </w:pPr>
      <w:r>
        <w:rPr>
          <w:rFonts w:ascii="Times New Roman" w:hAnsi="Times New Roman"/>
          <w:sz w:val="24"/>
          <w:szCs w:val="24"/>
        </w:rPr>
        <w:t xml:space="preserve">В авторскую программу внесены следующие изменения: так как в 1 классе 33 учебные недели, то </w:t>
      </w:r>
      <w:r w:rsidR="004B31FF">
        <w:rPr>
          <w:rFonts w:ascii="Times New Roman" w:hAnsi="Times New Roman"/>
          <w:sz w:val="24"/>
          <w:szCs w:val="24"/>
        </w:rPr>
        <w:t xml:space="preserve">на изучение </w:t>
      </w:r>
      <w:r w:rsidR="00F2592C">
        <w:rPr>
          <w:rFonts w:ascii="Times New Roman" w:hAnsi="Times New Roman"/>
          <w:sz w:val="24"/>
          <w:szCs w:val="24"/>
        </w:rPr>
        <w:t>т</w:t>
      </w:r>
      <w:r w:rsidRPr="004B31FF">
        <w:rPr>
          <w:rFonts w:ascii="Times New Roman" w:hAnsi="Times New Roman"/>
          <w:sz w:val="24"/>
          <w:szCs w:val="24"/>
        </w:rPr>
        <w:t>ем</w:t>
      </w:r>
      <w:r w:rsidR="00F2592C">
        <w:rPr>
          <w:rFonts w:ascii="Times New Roman" w:hAnsi="Times New Roman"/>
          <w:sz w:val="24"/>
          <w:szCs w:val="24"/>
        </w:rPr>
        <w:t>ы</w:t>
      </w:r>
      <w:r w:rsidRPr="004B31FF">
        <w:rPr>
          <w:rFonts w:ascii="Times New Roman" w:hAnsi="Times New Roman"/>
          <w:sz w:val="24"/>
          <w:szCs w:val="24"/>
        </w:rPr>
        <w:t xml:space="preserve"> 6 «Общие принципы разыгрывания дебюта»  </w:t>
      </w:r>
      <w:r w:rsidR="004B31FF" w:rsidRPr="004B31FF">
        <w:rPr>
          <w:rFonts w:ascii="Times New Roman" w:hAnsi="Times New Roman"/>
          <w:sz w:val="24"/>
          <w:szCs w:val="24"/>
        </w:rPr>
        <w:t>отводится 4 часа, вместо 5ч по авто</w:t>
      </w:r>
      <w:r w:rsidR="004B31FF">
        <w:rPr>
          <w:rFonts w:ascii="Times New Roman" w:hAnsi="Times New Roman"/>
          <w:sz w:val="24"/>
          <w:szCs w:val="24"/>
        </w:rPr>
        <w:t>рской программе, во 2</w:t>
      </w:r>
      <w:r w:rsidR="00F2592C">
        <w:rPr>
          <w:rFonts w:ascii="Times New Roman" w:hAnsi="Times New Roman"/>
          <w:sz w:val="24"/>
          <w:szCs w:val="24"/>
        </w:rPr>
        <w:t xml:space="preserve">классе  по годовому плану- графику 35 недель- добавлен 1 час на изучение </w:t>
      </w:r>
      <w:r w:rsidR="00F2592C" w:rsidRPr="00F2592C">
        <w:rPr>
          <w:rFonts w:ascii="Times New Roman" w:hAnsi="Times New Roman"/>
          <w:sz w:val="24"/>
          <w:szCs w:val="24"/>
        </w:rPr>
        <w:t>темы 5 «Практическая игра», вместо 3часов- 4 часа,</w:t>
      </w:r>
      <w:r w:rsidR="00F2592C">
        <w:rPr>
          <w:rFonts w:ascii="Times New Roman" w:hAnsi="Times New Roman"/>
          <w:sz w:val="24"/>
          <w:szCs w:val="24"/>
        </w:rPr>
        <w:t xml:space="preserve"> в 3 классе добавлен 1 час на изучение темы</w:t>
      </w:r>
      <w:r w:rsidR="00521703">
        <w:rPr>
          <w:rFonts w:ascii="Times New Roman" w:hAnsi="Times New Roman"/>
          <w:sz w:val="24"/>
          <w:szCs w:val="24"/>
        </w:rPr>
        <w:t xml:space="preserve">  « Практическая игра» вместо 2часов- 3часа, в 4 классе  добавлен 1 час на изучение темы « Практическая игра» вместо 6 часов- 7 часов</w:t>
      </w:r>
    </w:p>
    <w:p w:rsidR="000968FA" w:rsidRPr="000968FA" w:rsidRDefault="000968FA" w:rsidP="000968FA">
      <w:pPr>
        <w:pStyle w:val="a3"/>
        <w:spacing w:after="0" w:line="240" w:lineRule="auto"/>
        <w:ind w:left="360"/>
        <w:rPr>
          <w:rFonts w:ascii="Times New Roman" w:hAnsi="Times New Roman"/>
          <w:b/>
          <w:sz w:val="24"/>
          <w:szCs w:val="24"/>
        </w:rPr>
      </w:pPr>
      <w:r w:rsidRPr="000968FA">
        <w:rPr>
          <w:rFonts w:ascii="Times New Roman" w:hAnsi="Times New Roman"/>
          <w:b/>
          <w:sz w:val="24"/>
          <w:szCs w:val="24"/>
        </w:rPr>
        <w:t>Используемая в тексте программы система условных обозначений</w:t>
      </w:r>
    </w:p>
    <w:p w:rsidR="000968FA" w:rsidRDefault="000968FA" w:rsidP="000968FA">
      <w:pPr>
        <w:pStyle w:val="a3"/>
        <w:spacing w:after="0" w:line="240" w:lineRule="auto"/>
        <w:ind w:left="360"/>
        <w:rPr>
          <w:rFonts w:ascii="Times New Roman" w:hAnsi="Times New Roman"/>
          <w:sz w:val="24"/>
          <w:szCs w:val="24"/>
        </w:rPr>
      </w:pPr>
      <w:r>
        <w:rPr>
          <w:rFonts w:ascii="Times New Roman" w:hAnsi="Times New Roman"/>
          <w:sz w:val="24"/>
          <w:szCs w:val="24"/>
        </w:rPr>
        <w:t>Условных обозначений в программе не предусмотрено</w:t>
      </w:r>
    </w:p>
    <w:p w:rsidR="00F47DC4" w:rsidRDefault="00F47DC4" w:rsidP="00F47DC4">
      <w:pPr>
        <w:spacing w:after="0" w:line="240" w:lineRule="auto"/>
        <w:rPr>
          <w:rFonts w:ascii="Times New Roman" w:eastAsia="Times New Roman" w:hAnsi="Times New Roman" w:cs="Times New Roman"/>
          <w:b/>
          <w:sz w:val="24"/>
          <w:szCs w:val="24"/>
          <w:lang w:eastAsia="ru-RU"/>
        </w:rPr>
      </w:pPr>
      <w:r w:rsidRPr="00083956">
        <w:rPr>
          <w:rFonts w:ascii="Times New Roman" w:eastAsia="Times New Roman" w:hAnsi="Times New Roman" w:cs="Times New Roman"/>
          <w:b/>
          <w:sz w:val="24"/>
          <w:szCs w:val="24"/>
          <w:lang w:eastAsia="ru-RU"/>
        </w:rPr>
        <w:t xml:space="preserve">Личностные, метапредметные и предметные результаты освоения программы кружка.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140141">
        <w:rPr>
          <w:rFonts w:ascii="Times New Roman" w:eastAsia="Times New Roman" w:hAnsi="Times New Roman" w:cs="Times New Roman"/>
          <w:b/>
          <w:sz w:val="24"/>
          <w:szCs w:val="24"/>
          <w:lang w:eastAsia="ru-RU"/>
        </w:rPr>
        <w:t>Личностными</w:t>
      </w:r>
      <w:r w:rsidRPr="00D17BEF">
        <w:rPr>
          <w:rFonts w:ascii="Times New Roman" w:eastAsia="Times New Roman" w:hAnsi="Times New Roman" w:cs="Times New Roman"/>
          <w:sz w:val="24"/>
          <w:szCs w:val="24"/>
          <w:lang w:eastAsia="ru-RU"/>
        </w:rPr>
        <w:t xml:space="preserve"> результатами изученияданного внеурочного курса являются:</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 развитие любознательности и сообразительности;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развитие целеустремлённости, внимательности, умения контролировать свои действия;</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развитие навыков сотрудничества со сверстниками;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развитие наглядно-образного мышления и логики.</w:t>
      </w:r>
    </w:p>
    <w:p w:rsidR="00F47DC4" w:rsidRDefault="00F47DC4" w:rsidP="00F47DC4">
      <w:pPr>
        <w:spacing w:after="0" w:line="240" w:lineRule="auto"/>
        <w:rPr>
          <w:rFonts w:ascii="Times New Roman" w:eastAsia="Times New Roman" w:hAnsi="Times New Roman" w:cs="Times New Roman"/>
          <w:sz w:val="24"/>
          <w:szCs w:val="24"/>
          <w:lang w:eastAsia="ru-RU"/>
        </w:rPr>
      </w:pPr>
      <w:r w:rsidRPr="00140141">
        <w:rPr>
          <w:rFonts w:ascii="Times New Roman" w:eastAsia="Times New Roman" w:hAnsi="Times New Roman" w:cs="Times New Roman"/>
          <w:b/>
          <w:sz w:val="24"/>
          <w:szCs w:val="24"/>
          <w:lang w:eastAsia="ru-RU"/>
        </w:rPr>
        <w:t>Предметные и метапредметные</w:t>
      </w:r>
      <w:r w:rsidRPr="00D17BEF">
        <w:rPr>
          <w:rFonts w:ascii="Times New Roman" w:eastAsia="Times New Roman" w:hAnsi="Times New Roman" w:cs="Times New Roman"/>
          <w:sz w:val="24"/>
          <w:szCs w:val="24"/>
          <w:lang w:eastAsia="ru-RU"/>
        </w:rPr>
        <w:t xml:space="preserve"> результаты представлены в содержании программы в разделах «Учащиеся должны знать» и «Учащиесядолжны уметь». </w:t>
      </w:r>
    </w:p>
    <w:p w:rsidR="00140141" w:rsidRPr="00E5109C" w:rsidRDefault="00140141" w:rsidP="00140141">
      <w:pPr>
        <w:spacing w:after="0" w:line="240" w:lineRule="auto"/>
        <w:jc w:val="center"/>
        <w:rPr>
          <w:rFonts w:ascii="Times New Roman" w:eastAsia="Times New Roman" w:hAnsi="Times New Roman" w:cs="Times New Roman"/>
          <w:b/>
          <w:sz w:val="24"/>
          <w:szCs w:val="24"/>
          <w:lang w:eastAsia="ru-RU"/>
        </w:rPr>
      </w:pPr>
      <w:r w:rsidRPr="00E5109C">
        <w:rPr>
          <w:rFonts w:ascii="Times New Roman" w:eastAsia="Times New Roman" w:hAnsi="Times New Roman" w:cs="Times New Roman"/>
          <w:b/>
          <w:bCs/>
          <w:iCs/>
          <w:sz w:val="24"/>
          <w:szCs w:val="24"/>
          <w:lang w:eastAsia="ru-RU"/>
        </w:rPr>
        <w:t>Результаты образовательной деятельности:</w:t>
      </w:r>
    </w:p>
    <w:p w:rsidR="00140141" w:rsidRPr="00E5109C" w:rsidRDefault="00140141" w:rsidP="00140141">
      <w:pPr>
        <w:numPr>
          <w:ilvl w:val="0"/>
          <w:numId w:val="8"/>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140141" w:rsidRPr="00E5109C" w:rsidRDefault="00140141" w:rsidP="00140141">
      <w:pPr>
        <w:numPr>
          <w:ilvl w:val="0"/>
          <w:numId w:val="8"/>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Приобретение теоретических знаний и практических навыков в шахматной игре.</w:t>
      </w:r>
    </w:p>
    <w:p w:rsidR="00140141" w:rsidRPr="00E5109C" w:rsidRDefault="00140141" w:rsidP="00140141">
      <w:pPr>
        <w:numPr>
          <w:ilvl w:val="0"/>
          <w:numId w:val="8"/>
        </w:numPr>
        <w:spacing w:after="0" w:line="240" w:lineRule="auto"/>
        <w:ind w:left="0"/>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Освоение новых видов деятельности (дидактические игры и задания, игровые упражнения, соревнования).</w:t>
      </w:r>
    </w:p>
    <w:p w:rsidR="00F47DC4" w:rsidRPr="00140141" w:rsidRDefault="00F47DC4" w:rsidP="00F47DC4">
      <w:pPr>
        <w:spacing w:after="0" w:line="240" w:lineRule="auto"/>
        <w:rPr>
          <w:rFonts w:ascii="Times New Roman" w:eastAsia="Times New Roman" w:hAnsi="Times New Roman" w:cs="Times New Roman"/>
          <w:b/>
          <w:sz w:val="24"/>
          <w:szCs w:val="24"/>
          <w:lang w:eastAsia="ru-RU"/>
        </w:rPr>
      </w:pPr>
      <w:r w:rsidRPr="00140141">
        <w:rPr>
          <w:rFonts w:ascii="Times New Roman" w:eastAsia="Times New Roman" w:hAnsi="Times New Roman" w:cs="Times New Roman"/>
          <w:b/>
          <w:sz w:val="24"/>
          <w:szCs w:val="24"/>
          <w:lang w:eastAsia="ru-RU"/>
        </w:rPr>
        <w:t>Содержание программы</w:t>
      </w:r>
    </w:p>
    <w:p w:rsidR="00F47DC4" w:rsidRPr="00140141" w:rsidRDefault="00F47DC4" w:rsidP="00F47DC4">
      <w:pPr>
        <w:spacing w:after="0" w:line="240" w:lineRule="auto"/>
        <w:rPr>
          <w:rFonts w:ascii="Times New Roman" w:eastAsia="Times New Roman" w:hAnsi="Times New Roman" w:cs="Times New Roman"/>
          <w:b/>
          <w:i/>
          <w:sz w:val="24"/>
          <w:szCs w:val="24"/>
          <w:lang w:eastAsia="ru-RU"/>
        </w:rPr>
      </w:pPr>
      <w:r w:rsidRPr="00140141">
        <w:rPr>
          <w:rFonts w:ascii="Times New Roman" w:eastAsia="Times New Roman" w:hAnsi="Times New Roman" w:cs="Times New Roman"/>
          <w:b/>
          <w:i/>
          <w:sz w:val="24"/>
          <w:szCs w:val="24"/>
          <w:lang w:eastAsia="ru-RU"/>
        </w:rPr>
        <w:t xml:space="preserve">Модуль I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Шахматная доска и фигуры</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Шахматная доска. Поля, линии. Легенда о возникновении шахмат.</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Обозначение полей и линий. Шахматные фигуры и их обозначения. </w:t>
      </w:r>
    </w:p>
    <w:p w:rsidR="00F47DC4" w:rsidRPr="00D17BEF" w:rsidRDefault="00140141" w:rsidP="00F47D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F47DC4" w:rsidRPr="00D17BEF">
        <w:rPr>
          <w:rFonts w:ascii="Times New Roman" w:eastAsia="Times New Roman" w:hAnsi="Times New Roman" w:cs="Times New Roman"/>
          <w:sz w:val="24"/>
          <w:szCs w:val="24"/>
          <w:lang w:eastAsia="ru-RU"/>
        </w:rPr>
        <w:t>оды и взятия фигур</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Ходы и взятия ладьи, слона, ферзя, короля и пешки. Ударность и подвижность фигур в зависимости от пол</w:t>
      </w:r>
      <w:r w:rsidR="00140141">
        <w:rPr>
          <w:rFonts w:ascii="Times New Roman" w:eastAsia="Times New Roman" w:hAnsi="Times New Roman" w:cs="Times New Roman"/>
          <w:sz w:val="24"/>
          <w:szCs w:val="24"/>
          <w:lang w:eastAsia="ru-RU"/>
        </w:rPr>
        <w:t>ожения на доске. Угроза, нападе</w:t>
      </w:r>
      <w:r w:rsidRPr="00D17BEF">
        <w:rPr>
          <w:rFonts w:ascii="Times New Roman" w:eastAsia="Times New Roman" w:hAnsi="Times New Roman" w:cs="Times New Roman"/>
          <w:sz w:val="24"/>
          <w:szCs w:val="24"/>
          <w:lang w:eastAsia="ru-RU"/>
        </w:rPr>
        <w:t>ние, защита. Превращение и взятие на проходе пешкой. Значение короля.</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 Короткая и длинная рокировка. Начальная</w:t>
      </w:r>
      <w:r w:rsidR="00140141">
        <w:rPr>
          <w:rFonts w:ascii="Times New Roman" w:eastAsia="Times New Roman" w:hAnsi="Times New Roman" w:cs="Times New Roman"/>
          <w:sz w:val="24"/>
          <w:szCs w:val="24"/>
          <w:lang w:eastAsia="ru-RU"/>
        </w:rPr>
        <w:t xml:space="preserve"> позиция. Запись шах</w:t>
      </w:r>
      <w:r w:rsidRPr="00D17BEF">
        <w:rPr>
          <w:rFonts w:ascii="Times New Roman" w:eastAsia="Times New Roman" w:hAnsi="Times New Roman" w:cs="Times New Roman"/>
          <w:sz w:val="24"/>
          <w:szCs w:val="24"/>
          <w:lang w:eastAsia="ru-RU"/>
        </w:rPr>
        <w:t>матных позиций. Практическая игра.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Цель и результат шахматной партии. Шах, мат и пат</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Способы защиты от шаха. Открытый, двойной шах. Мат. Сходствои различие между понятиями шаха и мата. Алгоритм решения задач намат в один ход. Пат. «Бешеные» фигур</w:t>
      </w:r>
      <w:r w:rsidR="00140141">
        <w:rPr>
          <w:rFonts w:ascii="Times New Roman" w:eastAsia="Times New Roman" w:hAnsi="Times New Roman" w:cs="Times New Roman"/>
          <w:sz w:val="24"/>
          <w:szCs w:val="24"/>
          <w:lang w:eastAsia="ru-RU"/>
        </w:rPr>
        <w:t>ы. Сходство и различие между по</w:t>
      </w:r>
      <w:r w:rsidRPr="00D17BEF">
        <w:rPr>
          <w:rFonts w:ascii="Times New Roman" w:eastAsia="Times New Roman" w:hAnsi="Times New Roman" w:cs="Times New Roman"/>
          <w:sz w:val="24"/>
          <w:szCs w:val="24"/>
          <w:lang w:eastAsia="ru-RU"/>
        </w:rPr>
        <w:t>нятиями мата и пата. Выигрыш, ничья, виды ничьей (в том числе вечный</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 Правила шахматных соревнований. Шахматные часы.</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Запись шахматных ходов</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Принцип записи перемещения фигуры. Полная и краткая нотация. Условные обозначения перемещения, взятия, рокировки. Шахматный диктант.</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Ценность шахматных фигур. Нападение и защита, размен</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Ценность фигур. Единица измерения ценности. Изменение ценности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в зависимости от ситуации на доске. Размен. Равноценный и неравно-</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ценный размен. Материальный перевес, качество.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Общие принципы разыгрывания дебюта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lastRenderedPageBreak/>
        <w:t>Мобилизация фигур, безопасность короля, борьба за центр и расположение пешек в дебюте. Классифика</w:t>
      </w:r>
      <w:r w:rsidR="00140141">
        <w:rPr>
          <w:rFonts w:ascii="Times New Roman" w:eastAsia="Times New Roman" w:hAnsi="Times New Roman" w:cs="Times New Roman"/>
          <w:sz w:val="24"/>
          <w:szCs w:val="24"/>
          <w:lang w:eastAsia="ru-RU"/>
        </w:rPr>
        <w:t>ция дебютов. Анализ учебных пар</w:t>
      </w:r>
      <w:r w:rsidRPr="00D17BEF">
        <w:rPr>
          <w:rFonts w:ascii="Times New Roman" w:eastAsia="Times New Roman" w:hAnsi="Times New Roman" w:cs="Times New Roman"/>
          <w:sz w:val="24"/>
          <w:szCs w:val="24"/>
          <w:lang w:eastAsia="ru-RU"/>
        </w:rPr>
        <w:t>тий. Дебютные ловушки.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Раннее развитие ферзя</w:t>
      </w:r>
    </w:p>
    <w:p w:rsidR="00140141"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Дебютные ловушки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 </w:t>
      </w:r>
    </w:p>
    <w:p w:rsidR="00F47DC4" w:rsidRPr="00140141" w:rsidRDefault="00F47DC4" w:rsidP="00F47DC4">
      <w:pPr>
        <w:spacing w:after="0" w:line="240" w:lineRule="auto"/>
        <w:rPr>
          <w:rFonts w:ascii="Times New Roman" w:eastAsia="Times New Roman" w:hAnsi="Times New Roman" w:cs="Times New Roman"/>
          <w:b/>
          <w:sz w:val="24"/>
          <w:szCs w:val="24"/>
          <w:lang w:eastAsia="ru-RU"/>
        </w:rPr>
      </w:pPr>
      <w:r w:rsidRPr="00140141">
        <w:rPr>
          <w:rFonts w:ascii="Times New Roman" w:eastAsia="Times New Roman" w:hAnsi="Times New Roman" w:cs="Times New Roman"/>
          <w:b/>
          <w:sz w:val="24"/>
          <w:szCs w:val="24"/>
          <w:lang w:eastAsia="ru-RU"/>
        </w:rPr>
        <w:t xml:space="preserve">К концу изучениямодуля I учащиеся </w:t>
      </w:r>
      <w:r w:rsidRPr="00140141">
        <w:rPr>
          <w:rFonts w:ascii="Times New Roman" w:eastAsia="Times New Roman" w:hAnsi="Times New Roman" w:cs="Times New Roman"/>
          <w:i/>
          <w:sz w:val="24"/>
          <w:szCs w:val="24"/>
          <w:lang w:eastAsia="ru-RU"/>
        </w:rPr>
        <w:t>должнызнать: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шахматную доску и её структуру;</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обозначение полей линий;</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ходы и взятия всех фигур, рокировку;</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основные шахматные понятия (шах, мат, пат, выигрыш, ничья</w:t>
      </w:r>
      <w:proofErr w:type="gramStart"/>
      <w:r w:rsidRPr="00D17BEF">
        <w:rPr>
          <w:rFonts w:ascii="Times New Roman" w:eastAsia="Times New Roman" w:hAnsi="Times New Roman" w:cs="Times New Roman"/>
          <w:sz w:val="24"/>
          <w:szCs w:val="24"/>
          <w:lang w:eastAsia="ru-RU"/>
        </w:rPr>
        <w:t>,у</w:t>
      </w:r>
      <w:proofErr w:type="gramEnd"/>
      <w:r w:rsidRPr="00D17BEF">
        <w:rPr>
          <w:rFonts w:ascii="Times New Roman" w:eastAsia="Times New Roman" w:hAnsi="Times New Roman" w:cs="Times New Roman"/>
          <w:sz w:val="24"/>
          <w:szCs w:val="24"/>
          <w:lang w:eastAsia="ru-RU"/>
        </w:rPr>
        <w:t>дарность и подвижность фигур, ценнос</w:t>
      </w:r>
      <w:r w:rsidR="00140141">
        <w:rPr>
          <w:rFonts w:ascii="Times New Roman" w:eastAsia="Times New Roman" w:hAnsi="Times New Roman" w:cs="Times New Roman"/>
          <w:sz w:val="24"/>
          <w:szCs w:val="24"/>
          <w:lang w:eastAsia="ru-RU"/>
        </w:rPr>
        <w:t>ть фигур, угроза, нападение, за</w:t>
      </w:r>
      <w:r w:rsidRPr="00D17BEF">
        <w:rPr>
          <w:rFonts w:ascii="Times New Roman" w:eastAsia="Times New Roman" w:hAnsi="Times New Roman" w:cs="Times New Roman"/>
          <w:sz w:val="24"/>
          <w:szCs w:val="24"/>
          <w:lang w:eastAsia="ru-RU"/>
        </w:rPr>
        <w:t>щита, три стадии шахматной партии, развитие и др.);</w:t>
      </w:r>
    </w:p>
    <w:p w:rsidR="00F47DC4" w:rsidRPr="00140141" w:rsidRDefault="00F47DC4" w:rsidP="00F47DC4">
      <w:pPr>
        <w:spacing w:after="0" w:line="240" w:lineRule="auto"/>
        <w:rPr>
          <w:rFonts w:ascii="Times New Roman" w:eastAsia="Times New Roman" w:hAnsi="Times New Roman" w:cs="Times New Roman"/>
          <w:i/>
          <w:sz w:val="24"/>
          <w:szCs w:val="24"/>
          <w:lang w:eastAsia="ru-RU"/>
        </w:rPr>
      </w:pPr>
      <w:r w:rsidRPr="00140141">
        <w:rPr>
          <w:rFonts w:ascii="Times New Roman" w:eastAsia="Times New Roman" w:hAnsi="Times New Roman" w:cs="Times New Roman"/>
          <w:i/>
          <w:sz w:val="24"/>
          <w:szCs w:val="24"/>
          <w:lang w:eastAsia="ru-RU"/>
        </w:rPr>
        <w:t>уметь: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играть партию от начала до конца по шахматным правилам;</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записывать партии и позиции, разыгрывать партии по записи;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находить мат в один ход в любых задачах такого типа;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оценивать количество материала каждой из сторон и определять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наличие материального перевеса;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планировать, контролировать и оценивать действия соперников;</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определять общую цель и пути её достижения;</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решать лабиринтные задачи (</w:t>
      </w:r>
      <w:r w:rsidR="00140141">
        <w:rPr>
          <w:rFonts w:ascii="Times New Roman" w:eastAsia="Times New Roman" w:hAnsi="Times New Roman" w:cs="Times New Roman"/>
          <w:sz w:val="24"/>
          <w:szCs w:val="24"/>
          <w:lang w:eastAsia="ru-RU"/>
        </w:rPr>
        <w:t>маршруты фигур) на шахматном ма</w:t>
      </w:r>
      <w:r w:rsidRPr="00D17BEF">
        <w:rPr>
          <w:rFonts w:ascii="Times New Roman" w:eastAsia="Times New Roman" w:hAnsi="Times New Roman" w:cs="Times New Roman"/>
          <w:sz w:val="24"/>
          <w:szCs w:val="24"/>
          <w:lang w:eastAsia="ru-RU"/>
        </w:rPr>
        <w:t>териале.</w:t>
      </w:r>
    </w:p>
    <w:p w:rsidR="00140141" w:rsidRPr="00D17BEF" w:rsidRDefault="00140141" w:rsidP="00F47DC4">
      <w:pPr>
        <w:spacing w:after="0" w:line="240" w:lineRule="auto"/>
        <w:rPr>
          <w:rFonts w:ascii="Times New Roman" w:eastAsia="Times New Roman" w:hAnsi="Times New Roman" w:cs="Times New Roman"/>
          <w:sz w:val="24"/>
          <w:szCs w:val="24"/>
          <w:lang w:eastAsia="ru-RU"/>
        </w:rPr>
      </w:pPr>
    </w:p>
    <w:p w:rsidR="00F47DC4" w:rsidRPr="00140141" w:rsidRDefault="00F47DC4" w:rsidP="00F47DC4">
      <w:pPr>
        <w:spacing w:after="0" w:line="240" w:lineRule="auto"/>
        <w:rPr>
          <w:rFonts w:ascii="Times New Roman" w:eastAsia="Times New Roman" w:hAnsi="Times New Roman" w:cs="Times New Roman"/>
          <w:b/>
          <w:sz w:val="24"/>
          <w:szCs w:val="24"/>
          <w:lang w:eastAsia="ru-RU"/>
        </w:rPr>
      </w:pPr>
      <w:r w:rsidRPr="00140141">
        <w:rPr>
          <w:rFonts w:ascii="Times New Roman" w:eastAsia="Times New Roman" w:hAnsi="Times New Roman" w:cs="Times New Roman"/>
          <w:b/>
          <w:sz w:val="24"/>
          <w:szCs w:val="24"/>
          <w:lang w:eastAsia="ru-RU"/>
        </w:rPr>
        <w:t xml:space="preserve">Модуль II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Повторение</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Ходы и взятия фигур. Понятия шаха, мата и пата. Задачи на ценность.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Правила записи ходов. Принципы игры в дебюте, анализ учебных партий.</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Защита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Понятие о защите. Уничтожение атакующей фигуры, уход из-подудара, перекрытие линии атаки, защ</w:t>
      </w:r>
      <w:r w:rsidR="00140141">
        <w:rPr>
          <w:rFonts w:ascii="Times New Roman" w:eastAsia="Times New Roman" w:hAnsi="Times New Roman" w:cs="Times New Roman"/>
          <w:sz w:val="24"/>
          <w:szCs w:val="24"/>
          <w:lang w:eastAsia="ru-RU"/>
        </w:rPr>
        <w:t>ита атакованной фигуры своей фи</w:t>
      </w:r>
      <w:r w:rsidRPr="00D17BEF">
        <w:rPr>
          <w:rFonts w:ascii="Times New Roman" w:eastAsia="Times New Roman" w:hAnsi="Times New Roman" w:cs="Times New Roman"/>
          <w:sz w:val="24"/>
          <w:szCs w:val="24"/>
          <w:lang w:eastAsia="ru-RU"/>
        </w:rPr>
        <w:t>гурой, контратака.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Реализация большого материального перевеса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Матование одинокого короля ферзё</w:t>
      </w:r>
      <w:r w:rsidR="00140141">
        <w:rPr>
          <w:rFonts w:ascii="Times New Roman" w:eastAsia="Times New Roman" w:hAnsi="Times New Roman" w:cs="Times New Roman"/>
          <w:sz w:val="24"/>
          <w:szCs w:val="24"/>
          <w:lang w:eastAsia="ru-RU"/>
        </w:rPr>
        <w:t>м и ладьёй, двумя ладьями, коро</w:t>
      </w:r>
      <w:r w:rsidRPr="00D17BEF">
        <w:rPr>
          <w:rFonts w:ascii="Times New Roman" w:eastAsia="Times New Roman" w:hAnsi="Times New Roman" w:cs="Times New Roman"/>
          <w:sz w:val="24"/>
          <w:szCs w:val="24"/>
          <w:lang w:eastAsia="ru-RU"/>
        </w:rPr>
        <w:t>лём и ферзём, королём и ладьёй как игры с вы</w:t>
      </w:r>
      <w:r w:rsidR="00140141">
        <w:rPr>
          <w:rFonts w:ascii="Times New Roman" w:eastAsia="Times New Roman" w:hAnsi="Times New Roman" w:cs="Times New Roman"/>
          <w:sz w:val="24"/>
          <w:szCs w:val="24"/>
          <w:lang w:eastAsia="ru-RU"/>
        </w:rPr>
        <w:t>игрышной стратегией. Ма</w:t>
      </w:r>
      <w:r w:rsidRPr="00D17BEF">
        <w:rPr>
          <w:rFonts w:ascii="Times New Roman" w:eastAsia="Times New Roman" w:hAnsi="Times New Roman" w:cs="Times New Roman"/>
          <w:sz w:val="24"/>
          <w:szCs w:val="24"/>
          <w:lang w:eastAsia="ru-RU"/>
        </w:rPr>
        <w:t>товые и патовые позиции. Стратегии оттеснения одинокого короля накрай доски. Оппозиция.</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Эндшпиль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Общие принципы разыгрывания эндшпилей, их классификация.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—Пешечные эндшпили. Король и пешка против короля. Роль оппозиции, правило квадрата, ключевые п</w:t>
      </w:r>
      <w:r w:rsidR="00140141">
        <w:rPr>
          <w:rFonts w:ascii="Times New Roman" w:eastAsia="Times New Roman" w:hAnsi="Times New Roman" w:cs="Times New Roman"/>
          <w:sz w:val="24"/>
          <w:szCs w:val="24"/>
          <w:lang w:eastAsia="ru-RU"/>
        </w:rPr>
        <w:t>оля. Король и крайняя пешка про</w:t>
      </w:r>
      <w:r w:rsidRPr="00D17BEF">
        <w:rPr>
          <w:rFonts w:ascii="Times New Roman" w:eastAsia="Times New Roman" w:hAnsi="Times New Roman" w:cs="Times New Roman"/>
          <w:sz w:val="24"/>
          <w:szCs w:val="24"/>
          <w:lang w:eastAsia="ru-RU"/>
        </w:rPr>
        <w:t xml:space="preserve">тив короля. Треугольник как средство вынуждения цугцванга. Пешечныйпрорыв.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—Ладейные эндшпили.Ладья и </w:t>
      </w:r>
      <w:r w:rsidR="00140141">
        <w:rPr>
          <w:rFonts w:ascii="Times New Roman" w:eastAsia="Times New Roman" w:hAnsi="Times New Roman" w:cs="Times New Roman"/>
          <w:sz w:val="24"/>
          <w:szCs w:val="24"/>
          <w:lang w:eastAsia="ru-RU"/>
        </w:rPr>
        <w:t>пешка против короля. Позиция Фи</w:t>
      </w:r>
      <w:r w:rsidRPr="00D17BEF">
        <w:rPr>
          <w:rFonts w:ascii="Times New Roman" w:eastAsia="Times New Roman" w:hAnsi="Times New Roman" w:cs="Times New Roman"/>
          <w:sz w:val="24"/>
          <w:szCs w:val="24"/>
          <w:lang w:eastAsia="ru-RU"/>
        </w:rPr>
        <w:t>лидора. Мост и его построение. Правило Тарраша. Ферзь против пешки.Алгоритм выигрыша.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Практическая игра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Контроль за соблюдением шахматных правил и качеством записи.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Анализ ошибок.</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140141">
        <w:rPr>
          <w:rFonts w:ascii="Times New Roman" w:eastAsia="Times New Roman" w:hAnsi="Times New Roman" w:cs="Times New Roman"/>
          <w:b/>
          <w:sz w:val="24"/>
          <w:szCs w:val="24"/>
          <w:lang w:eastAsia="ru-RU"/>
        </w:rPr>
        <w:t>К концу изучениямодуля II учащиеся</w:t>
      </w:r>
      <w:r w:rsidRPr="00140141">
        <w:rPr>
          <w:rFonts w:ascii="Times New Roman" w:eastAsia="Times New Roman" w:hAnsi="Times New Roman" w:cs="Times New Roman"/>
          <w:i/>
          <w:sz w:val="24"/>
          <w:szCs w:val="24"/>
          <w:lang w:eastAsia="ru-RU"/>
        </w:rPr>
        <w:t>должнызнать</w:t>
      </w:r>
      <w:r w:rsidRPr="00D17BEF">
        <w:rPr>
          <w:rFonts w:ascii="Times New Roman" w:eastAsia="Times New Roman" w:hAnsi="Times New Roman" w:cs="Times New Roman"/>
          <w:sz w:val="24"/>
          <w:szCs w:val="24"/>
          <w:lang w:eastAsia="ru-RU"/>
        </w:rPr>
        <w:t>:</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выигрышные стратегии матования одинокого короля;</w:t>
      </w:r>
    </w:p>
    <w:p w:rsidR="00F47DC4" w:rsidRPr="00140141" w:rsidRDefault="00F47DC4" w:rsidP="00F47DC4">
      <w:pPr>
        <w:spacing w:after="0" w:line="240" w:lineRule="auto"/>
        <w:rPr>
          <w:rFonts w:ascii="Times New Roman" w:eastAsia="Times New Roman" w:hAnsi="Times New Roman" w:cs="Times New Roman"/>
          <w:i/>
          <w:sz w:val="24"/>
          <w:szCs w:val="24"/>
          <w:lang w:eastAsia="ru-RU"/>
        </w:rPr>
      </w:pPr>
      <w:r w:rsidRPr="00140141">
        <w:rPr>
          <w:rFonts w:ascii="Times New Roman" w:eastAsia="Times New Roman" w:hAnsi="Times New Roman" w:cs="Times New Roman"/>
          <w:i/>
          <w:sz w:val="24"/>
          <w:szCs w:val="24"/>
          <w:lang w:eastAsia="ru-RU"/>
        </w:rPr>
        <w:t xml:space="preserve">уметь: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ставить мат одинокому королю двумя ладьями, королём и ферзём</w:t>
      </w:r>
      <w:proofErr w:type="gramStart"/>
      <w:r w:rsidRPr="00D17BEF">
        <w:rPr>
          <w:rFonts w:ascii="Times New Roman" w:eastAsia="Times New Roman" w:hAnsi="Times New Roman" w:cs="Times New Roman"/>
          <w:sz w:val="24"/>
          <w:szCs w:val="24"/>
          <w:lang w:eastAsia="ru-RU"/>
        </w:rPr>
        <w:t>,к</w:t>
      </w:r>
      <w:proofErr w:type="gramEnd"/>
      <w:r w:rsidRPr="00D17BEF">
        <w:rPr>
          <w:rFonts w:ascii="Times New Roman" w:eastAsia="Times New Roman" w:hAnsi="Times New Roman" w:cs="Times New Roman"/>
          <w:sz w:val="24"/>
          <w:szCs w:val="24"/>
          <w:lang w:eastAsia="ru-RU"/>
        </w:rPr>
        <w:t>оролём и ладьёй из любой позиции;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понимать причины своего выигрыша и проигрыша;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сравнивать и анализировать действия других игроков;</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разыгрывать простейшие пешечные и ладейные эндшпили.</w:t>
      </w:r>
    </w:p>
    <w:p w:rsidR="00140141" w:rsidRPr="00D17BEF" w:rsidRDefault="00140141" w:rsidP="00F47DC4">
      <w:pPr>
        <w:spacing w:after="0" w:line="240" w:lineRule="auto"/>
        <w:rPr>
          <w:rFonts w:ascii="Times New Roman" w:eastAsia="Times New Roman" w:hAnsi="Times New Roman" w:cs="Times New Roman"/>
          <w:sz w:val="24"/>
          <w:szCs w:val="24"/>
          <w:lang w:eastAsia="ru-RU"/>
        </w:rPr>
      </w:pPr>
    </w:p>
    <w:p w:rsidR="00F47DC4" w:rsidRPr="00140141" w:rsidRDefault="00F47DC4" w:rsidP="00F47DC4">
      <w:pPr>
        <w:spacing w:after="0" w:line="240" w:lineRule="auto"/>
        <w:rPr>
          <w:rFonts w:ascii="Times New Roman" w:eastAsia="Times New Roman" w:hAnsi="Times New Roman" w:cs="Times New Roman"/>
          <w:b/>
          <w:sz w:val="24"/>
          <w:szCs w:val="24"/>
          <w:lang w:eastAsia="ru-RU"/>
        </w:rPr>
      </w:pPr>
      <w:r w:rsidRPr="00140141">
        <w:rPr>
          <w:rFonts w:ascii="Times New Roman" w:eastAsia="Times New Roman" w:hAnsi="Times New Roman" w:cs="Times New Roman"/>
          <w:b/>
          <w:sz w:val="24"/>
          <w:szCs w:val="24"/>
          <w:lang w:eastAsia="ru-RU"/>
        </w:rPr>
        <w:t xml:space="preserve">Модуль III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Повторение</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lastRenderedPageBreak/>
        <w:t xml:space="preserve">Способы защиты от нападения. </w:t>
      </w:r>
      <w:r w:rsidR="00140141">
        <w:rPr>
          <w:rFonts w:ascii="Times New Roman" w:eastAsia="Times New Roman" w:hAnsi="Times New Roman" w:cs="Times New Roman"/>
          <w:sz w:val="24"/>
          <w:szCs w:val="24"/>
          <w:lang w:eastAsia="ru-RU"/>
        </w:rPr>
        <w:t>Матование одинокого короля. Про</w:t>
      </w:r>
      <w:r w:rsidRPr="00D17BEF">
        <w:rPr>
          <w:rFonts w:ascii="Times New Roman" w:eastAsia="Times New Roman" w:hAnsi="Times New Roman" w:cs="Times New Roman"/>
          <w:sz w:val="24"/>
          <w:szCs w:val="24"/>
          <w:lang w:eastAsia="ru-RU"/>
        </w:rPr>
        <w:t>стейшие пешечные и ладейные эндшпили.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Тактика в шахматах</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Тактические приёмы и комбинации.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Определение комбинации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Вариант, форсированный вариант, ж</w:t>
      </w:r>
      <w:r w:rsidR="00140141">
        <w:rPr>
          <w:rFonts w:ascii="Times New Roman" w:eastAsia="Times New Roman" w:hAnsi="Times New Roman" w:cs="Times New Roman"/>
          <w:sz w:val="24"/>
          <w:szCs w:val="24"/>
          <w:lang w:eastAsia="ru-RU"/>
        </w:rPr>
        <w:t>ертва. Двойной удар, связка, от</w:t>
      </w:r>
      <w:r w:rsidRPr="00D17BEF">
        <w:rPr>
          <w:rFonts w:ascii="Times New Roman" w:eastAsia="Times New Roman" w:hAnsi="Times New Roman" w:cs="Times New Roman"/>
          <w:sz w:val="24"/>
          <w:szCs w:val="24"/>
          <w:lang w:eastAsia="ru-RU"/>
        </w:rPr>
        <w:t>крытое нападение, слабость последней гор</w:t>
      </w:r>
      <w:r w:rsidR="00140141">
        <w:rPr>
          <w:rFonts w:ascii="Times New Roman" w:eastAsia="Times New Roman" w:hAnsi="Times New Roman" w:cs="Times New Roman"/>
          <w:sz w:val="24"/>
          <w:szCs w:val="24"/>
          <w:lang w:eastAsia="ru-RU"/>
        </w:rPr>
        <w:t>изонтали. Устранение защиты, от</w:t>
      </w:r>
      <w:r w:rsidRPr="00D17BEF">
        <w:rPr>
          <w:rFonts w:ascii="Times New Roman" w:eastAsia="Times New Roman" w:hAnsi="Times New Roman" w:cs="Times New Roman"/>
          <w:sz w:val="24"/>
          <w:szCs w:val="24"/>
          <w:lang w:eastAsia="ru-RU"/>
        </w:rPr>
        <w:t>влечение, завлечение, блокировка, освобождение пространства, перекрытие</w:t>
      </w:r>
      <w:proofErr w:type="gramStart"/>
      <w:r w:rsidRPr="00D17BEF">
        <w:rPr>
          <w:rFonts w:ascii="Times New Roman" w:eastAsia="Times New Roman" w:hAnsi="Times New Roman" w:cs="Times New Roman"/>
          <w:sz w:val="24"/>
          <w:szCs w:val="24"/>
          <w:lang w:eastAsia="ru-RU"/>
        </w:rPr>
        <w:t>,«</w:t>
      </w:r>
      <w:proofErr w:type="gramEnd"/>
      <w:r w:rsidRPr="00D17BEF">
        <w:rPr>
          <w:rFonts w:ascii="Times New Roman" w:eastAsia="Times New Roman" w:hAnsi="Times New Roman" w:cs="Times New Roman"/>
          <w:sz w:val="24"/>
          <w:szCs w:val="24"/>
          <w:lang w:eastAsia="ru-RU"/>
        </w:rPr>
        <w:t>мельница», «рентген», перегрузка, ра</w:t>
      </w:r>
      <w:r w:rsidR="00140141">
        <w:rPr>
          <w:rFonts w:ascii="Times New Roman" w:eastAsia="Times New Roman" w:hAnsi="Times New Roman" w:cs="Times New Roman"/>
          <w:sz w:val="24"/>
          <w:szCs w:val="24"/>
          <w:lang w:eastAsia="ru-RU"/>
        </w:rPr>
        <w:t>зрушение пешечного прикрытия ко</w:t>
      </w:r>
      <w:r w:rsidRPr="00D17BEF">
        <w:rPr>
          <w:rFonts w:ascii="Times New Roman" w:eastAsia="Times New Roman" w:hAnsi="Times New Roman" w:cs="Times New Roman"/>
          <w:sz w:val="24"/>
          <w:szCs w:val="24"/>
          <w:lang w:eastAsia="ru-RU"/>
        </w:rPr>
        <w:t>роля — основные идеи комбинаций. Комбинации на сочетание идей.</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Практическая игра</w:t>
      </w:r>
    </w:p>
    <w:p w:rsidR="00140141" w:rsidRPr="00D17BEF" w:rsidRDefault="00140141" w:rsidP="00F47DC4">
      <w:pPr>
        <w:spacing w:after="0" w:line="240" w:lineRule="auto"/>
        <w:rPr>
          <w:rFonts w:ascii="Times New Roman" w:eastAsia="Times New Roman" w:hAnsi="Times New Roman" w:cs="Times New Roman"/>
          <w:sz w:val="24"/>
          <w:szCs w:val="24"/>
          <w:lang w:eastAsia="ru-RU"/>
        </w:rPr>
      </w:pP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140141">
        <w:rPr>
          <w:rFonts w:ascii="Times New Roman" w:eastAsia="Times New Roman" w:hAnsi="Times New Roman" w:cs="Times New Roman"/>
          <w:b/>
          <w:sz w:val="24"/>
          <w:szCs w:val="24"/>
          <w:lang w:eastAsia="ru-RU"/>
        </w:rPr>
        <w:t>К концу изучения модуля III учащиеся</w:t>
      </w:r>
      <w:r w:rsidRPr="00140141">
        <w:rPr>
          <w:rFonts w:ascii="Times New Roman" w:eastAsia="Times New Roman" w:hAnsi="Times New Roman" w:cs="Times New Roman"/>
          <w:i/>
          <w:sz w:val="24"/>
          <w:szCs w:val="24"/>
          <w:lang w:eastAsia="ru-RU"/>
        </w:rPr>
        <w:t>должнызнать: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 основные идеи комбинаций различных типов; </w:t>
      </w:r>
    </w:p>
    <w:p w:rsidR="00F47DC4" w:rsidRPr="00140141" w:rsidRDefault="00F47DC4" w:rsidP="00F47DC4">
      <w:pPr>
        <w:spacing w:after="0" w:line="240" w:lineRule="auto"/>
        <w:rPr>
          <w:rFonts w:ascii="Times New Roman" w:eastAsia="Times New Roman" w:hAnsi="Times New Roman" w:cs="Times New Roman"/>
          <w:i/>
          <w:sz w:val="24"/>
          <w:szCs w:val="24"/>
          <w:lang w:eastAsia="ru-RU"/>
        </w:rPr>
      </w:pPr>
      <w:r w:rsidRPr="00140141">
        <w:rPr>
          <w:rFonts w:ascii="Times New Roman" w:eastAsia="Times New Roman" w:hAnsi="Times New Roman" w:cs="Times New Roman"/>
          <w:i/>
          <w:sz w:val="24"/>
          <w:szCs w:val="24"/>
          <w:lang w:eastAsia="ru-RU"/>
        </w:rPr>
        <w:t>уметь: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осуществлять простейшие комбинации;</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определять наиболее эффективные способы достижения результата.</w:t>
      </w:r>
    </w:p>
    <w:p w:rsidR="00140141" w:rsidRPr="00D17BEF" w:rsidRDefault="00140141" w:rsidP="00F47DC4">
      <w:pPr>
        <w:spacing w:after="0" w:line="240" w:lineRule="auto"/>
        <w:rPr>
          <w:rFonts w:ascii="Times New Roman" w:eastAsia="Times New Roman" w:hAnsi="Times New Roman" w:cs="Times New Roman"/>
          <w:sz w:val="24"/>
          <w:szCs w:val="24"/>
          <w:lang w:eastAsia="ru-RU"/>
        </w:rPr>
      </w:pPr>
    </w:p>
    <w:p w:rsidR="00F47DC4" w:rsidRPr="00140141" w:rsidRDefault="00F47DC4" w:rsidP="00F47DC4">
      <w:pPr>
        <w:spacing w:after="0" w:line="240" w:lineRule="auto"/>
        <w:rPr>
          <w:rFonts w:ascii="Times New Roman" w:eastAsia="Times New Roman" w:hAnsi="Times New Roman" w:cs="Times New Roman"/>
          <w:b/>
          <w:sz w:val="24"/>
          <w:szCs w:val="24"/>
          <w:lang w:eastAsia="ru-RU"/>
        </w:rPr>
      </w:pPr>
      <w:r w:rsidRPr="00140141">
        <w:rPr>
          <w:rFonts w:ascii="Times New Roman" w:eastAsia="Times New Roman" w:hAnsi="Times New Roman" w:cs="Times New Roman"/>
          <w:b/>
          <w:sz w:val="24"/>
          <w:szCs w:val="24"/>
          <w:lang w:eastAsia="ru-RU"/>
        </w:rPr>
        <w:t>Модуль IV</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Атака в шахматной партии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Король в центре. Атака позиции короткой рокировки. Атака при раз-</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носторонних рокировках.</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Оценка позиции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Оценка позиции как разложение</w:t>
      </w:r>
      <w:r w:rsidR="00140141">
        <w:rPr>
          <w:rFonts w:ascii="Times New Roman" w:eastAsia="Times New Roman" w:hAnsi="Times New Roman" w:cs="Times New Roman"/>
          <w:sz w:val="24"/>
          <w:szCs w:val="24"/>
          <w:lang w:eastAsia="ru-RU"/>
        </w:rPr>
        <w:t xml:space="preserve"> позиции на элементы. Материаль</w:t>
      </w:r>
      <w:r w:rsidRPr="00D17BEF">
        <w:rPr>
          <w:rFonts w:ascii="Times New Roman" w:eastAsia="Times New Roman" w:hAnsi="Times New Roman" w:cs="Times New Roman"/>
          <w:sz w:val="24"/>
          <w:szCs w:val="24"/>
          <w:lang w:eastAsia="ru-RU"/>
        </w:rPr>
        <w:t xml:space="preserve">ное соотношение, положение в центре, сильные и слабые поля, развитиефигур и наличие угроз с обеих сторон </w:t>
      </w:r>
      <w:r w:rsidR="00140141">
        <w:rPr>
          <w:rFonts w:ascii="Times New Roman" w:eastAsia="Times New Roman" w:hAnsi="Times New Roman" w:cs="Times New Roman"/>
          <w:sz w:val="24"/>
          <w:szCs w:val="24"/>
          <w:lang w:eastAsia="ru-RU"/>
        </w:rPr>
        <w:t>как статические факторы, опреде</w:t>
      </w:r>
      <w:r w:rsidRPr="00D17BEF">
        <w:rPr>
          <w:rFonts w:ascii="Times New Roman" w:eastAsia="Times New Roman" w:hAnsi="Times New Roman" w:cs="Times New Roman"/>
          <w:sz w:val="24"/>
          <w:szCs w:val="24"/>
          <w:lang w:eastAsia="ru-RU"/>
        </w:rPr>
        <w:t>ляющие оценку позиции. Понятие о динамике позиции.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Игра в середине партии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Что делать после дебюта. Слабые п</w:t>
      </w:r>
      <w:r w:rsidR="00140141">
        <w:rPr>
          <w:rFonts w:ascii="Times New Roman" w:eastAsia="Times New Roman" w:hAnsi="Times New Roman" w:cs="Times New Roman"/>
          <w:sz w:val="24"/>
          <w:szCs w:val="24"/>
          <w:lang w:eastAsia="ru-RU"/>
        </w:rPr>
        <w:t>оля. Временные и постоянные сла</w:t>
      </w:r>
      <w:r w:rsidRPr="00D17BEF">
        <w:rPr>
          <w:rFonts w:ascii="Times New Roman" w:eastAsia="Times New Roman" w:hAnsi="Times New Roman" w:cs="Times New Roman"/>
          <w:sz w:val="24"/>
          <w:szCs w:val="24"/>
          <w:lang w:eastAsia="ru-RU"/>
        </w:rPr>
        <w:t>бости. Расположение фигур. Плохие и хорошие фигур</w:t>
      </w:r>
      <w:r w:rsidR="00140141">
        <w:rPr>
          <w:rFonts w:ascii="Times New Roman" w:eastAsia="Times New Roman" w:hAnsi="Times New Roman" w:cs="Times New Roman"/>
          <w:sz w:val="24"/>
          <w:szCs w:val="24"/>
          <w:lang w:eastAsia="ru-RU"/>
        </w:rPr>
        <w:t>ы. Ограничение по</w:t>
      </w:r>
      <w:r w:rsidRPr="00D17BEF">
        <w:rPr>
          <w:rFonts w:ascii="Times New Roman" w:eastAsia="Times New Roman" w:hAnsi="Times New Roman" w:cs="Times New Roman"/>
          <w:sz w:val="24"/>
          <w:szCs w:val="24"/>
          <w:lang w:eastAsia="ru-RU"/>
        </w:rPr>
        <w:t>движности фигур. Блокада. Централизация. Открытые линии.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Полуоткрытые линии. Концентрация с</w:t>
      </w:r>
      <w:r w:rsidR="00140141">
        <w:rPr>
          <w:rFonts w:ascii="Times New Roman" w:eastAsia="Times New Roman" w:hAnsi="Times New Roman" w:cs="Times New Roman"/>
          <w:sz w:val="24"/>
          <w:szCs w:val="24"/>
          <w:lang w:eastAsia="ru-RU"/>
        </w:rPr>
        <w:t>ил для атаки важного пункта. От</w:t>
      </w:r>
      <w:r w:rsidRPr="00D17BEF">
        <w:rPr>
          <w:rFonts w:ascii="Times New Roman" w:eastAsia="Times New Roman" w:hAnsi="Times New Roman" w:cs="Times New Roman"/>
          <w:sz w:val="24"/>
          <w:szCs w:val="24"/>
          <w:lang w:eastAsia="ru-RU"/>
        </w:rPr>
        <w:t xml:space="preserve">крытие и закрытие линий. Два слона. </w:t>
      </w:r>
      <w:r w:rsidR="00140141">
        <w:rPr>
          <w:rFonts w:ascii="Times New Roman" w:eastAsia="Times New Roman" w:hAnsi="Times New Roman" w:cs="Times New Roman"/>
          <w:sz w:val="24"/>
          <w:szCs w:val="24"/>
          <w:lang w:eastAsia="ru-RU"/>
        </w:rPr>
        <w:t>7 и 8 горизонтали. Форпост. Фор</w:t>
      </w:r>
      <w:r w:rsidRPr="00D17BEF">
        <w:rPr>
          <w:rFonts w:ascii="Times New Roman" w:eastAsia="Times New Roman" w:hAnsi="Times New Roman" w:cs="Times New Roman"/>
          <w:sz w:val="24"/>
          <w:szCs w:val="24"/>
          <w:lang w:eastAsia="ru-RU"/>
        </w:rPr>
        <w:t>пост на е5. Форпост на d5. Слабость комплекса полей. Фигуры и пешкив центре. Висячие пешки. Изолированные пешки. Центр и операции на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фланге.</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Практическая игра</w:t>
      </w:r>
    </w:p>
    <w:p w:rsidR="00140141" w:rsidRPr="00D17BEF" w:rsidRDefault="00140141" w:rsidP="00F47DC4">
      <w:pPr>
        <w:spacing w:after="0" w:line="240" w:lineRule="auto"/>
        <w:rPr>
          <w:rFonts w:ascii="Times New Roman" w:eastAsia="Times New Roman" w:hAnsi="Times New Roman" w:cs="Times New Roman"/>
          <w:sz w:val="24"/>
          <w:szCs w:val="24"/>
          <w:lang w:eastAsia="ru-RU"/>
        </w:rPr>
      </w:pP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140141">
        <w:rPr>
          <w:rFonts w:ascii="Times New Roman" w:eastAsia="Times New Roman" w:hAnsi="Times New Roman" w:cs="Times New Roman"/>
          <w:b/>
          <w:sz w:val="24"/>
          <w:szCs w:val="24"/>
          <w:lang w:eastAsia="ru-RU"/>
        </w:rPr>
        <w:t>К концу изучения модуля IVучащиеся</w:t>
      </w:r>
      <w:r w:rsidRPr="00140141">
        <w:rPr>
          <w:rFonts w:ascii="Times New Roman" w:eastAsia="Times New Roman" w:hAnsi="Times New Roman" w:cs="Times New Roman"/>
          <w:i/>
          <w:sz w:val="24"/>
          <w:szCs w:val="24"/>
          <w:lang w:eastAsia="ru-RU"/>
        </w:rPr>
        <w:t>должны знать: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 понятия ограничения, открытой и полуоткрытой линии;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слабые и сильные поля, форпост, силу и слабость изолированныхпешек в центре, централизацию блокады;</w:t>
      </w:r>
    </w:p>
    <w:p w:rsidR="00F47DC4" w:rsidRPr="00140141" w:rsidRDefault="00F47DC4" w:rsidP="00F47DC4">
      <w:pPr>
        <w:spacing w:after="0" w:line="240" w:lineRule="auto"/>
        <w:rPr>
          <w:rFonts w:ascii="Times New Roman" w:eastAsia="Times New Roman" w:hAnsi="Times New Roman" w:cs="Times New Roman"/>
          <w:i/>
          <w:sz w:val="24"/>
          <w:szCs w:val="24"/>
          <w:lang w:eastAsia="ru-RU"/>
        </w:rPr>
      </w:pPr>
      <w:r w:rsidRPr="00140141">
        <w:rPr>
          <w:rFonts w:ascii="Times New Roman" w:eastAsia="Times New Roman" w:hAnsi="Times New Roman" w:cs="Times New Roman"/>
          <w:i/>
          <w:sz w:val="24"/>
          <w:szCs w:val="24"/>
          <w:lang w:eastAsia="ru-RU"/>
        </w:rPr>
        <w:t>уметь:</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занимать и использовать открытые линии, 7 и 8 горизонтали;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блокировать проходные пешки, оценивать качество расположения</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фигур;</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 использовать базовые понятия. </w:t>
      </w:r>
    </w:p>
    <w:p w:rsidR="00140141" w:rsidRPr="00D17BEF" w:rsidRDefault="00140141" w:rsidP="00F47DC4">
      <w:pPr>
        <w:spacing w:after="0" w:line="240" w:lineRule="auto"/>
        <w:rPr>
          <w:rFonts w:ascii="Times New Roman" w:eastAsia="Times New Roman" w:hAnsi="Times New Roman" w:cs="Times New Roman"/>
          <w:sz w:val="24"/>
          <w:szCs w:val="24"/>
          <w:lang w:eastAsia="ru-RU"/>
        </w:rPr>
      </w:pP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Тематическое планирование</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Модуль I</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Фигуры и шахматная доска (3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Шахматная доска. Поля, линии. Обозначение полей и линий.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Легенда о возникновении шахмат.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Шахматные фигуры и их обозначения. </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Ходы и взятия фигур (12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Ходы и взятия ладьи, слона, ферзя, короля и пешки.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Ударность и подвижность фигур в зависимости от положения на</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доске.</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lastRenderedPageBreak/>
        <w:t xml:space="preserve">Угроза, нападение, защита.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Превращение и взятие на проходе пешкой.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Значение короля.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Шах. Короткая и длинная рокировка.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Начальная позиция.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Запись шахматных позиций.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Практическая игра.</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Цель и результат шахматной партии. Шах, мат и пат (10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Способы защиты от шаха.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Открытый, двойной шах.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Сходство и различие между понятиями шаха и мата.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Алгоритм решения задач на мат в один ход.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Пат.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«Бешеные» фигуры.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Сходство и различие между понятиями мата и пата.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Выигрыш, ничья, виды ничьей.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Правила шахматных соревнований. Шахматные часы.</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Запись шахматных ходов (2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Принцип записи перемещения фигуры. Условные обозначения пере-</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мещения, взятия, рокировки.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Полная и краткая нотация.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Шахматный диктант.</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Ценность шахматных фигур. Нападение и защита, размен (2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Ценность фигур. Единица измерения ценности. Изменение ценности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в зависимости от ситуации на доске.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Размен. Равноценный и неравноценный размен. Материа</w:t>
      </w:r>
      <w:r w:rsidR="00D302C8">
        <w:rPr>
          <w:rFonts w:ascii="Times New Roman" w:eastAsia="Times New Roman" w:hAnsi="Times New Roman" w:cs="Times New Roman"/>
          <w:sz w:val="24"/>
          <w:szCs w:val="24"/>
          <w:lang w:eastAsia="ru-RU"/>
        </w:rPr>
        <w:t>льный пе</w:t>
      </w:r>
      <w:r w:rsidRPr="00D17BEF">
        <w:rPr>
          <w:rFonts w:ascii="Times New Roman" w:eastAsia="Times New Roman" w:hAnsi="Times New Roman" w:cs="Times New Roman"/>
          <w:sz w:val="24"/>
          <w:szCs w:val="24"/>
          <w:lang w:eastAsia="ru-RU"/>
        </w:rPr>
        <w:t xml:space="preserve">ревес, качество. </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Общие принципы разыгрывания дебюта (5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Мобилизация фигур, безопасность </w:t>
      </w:r>
      <w:r w:rsidR="00D302C8">
        <w:rPr>
          <w:rFonts w:ascii="Times New Roman" w:eastAsia="Times New Roman" w:hAnsi="Times New Roman" w:cs="Times New Roman"/>
          <w:sz w:val="24"/>
          <w:szCs w:val="24"/>
          <w:lang w:eastAsia="ru-RU"/>
        </w:rPr>
        <w:t>короля, борьба за центр и распо</w:t>
      </w:r>
      <w:r w:rsidRPr="00D17BEF">
        <w:rPr>
          <w:rFonts w:ascii="Times New Roman" w:eastAsia="Times New Roman" w:hAnsi="Times New Roman" w:cs="Times New Roman"/>
          <w:sz w:val="24"/>
          <w:szCs w:val="24"/>
          <w:lang w:eastAsia="ru-RU"/>
        </w:rPr>
        <w:t xml:space="preserve">ложение пешек в дебюте.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Классификация дебютов.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Анализ учебных партий.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Раннее развитие ферзя.</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Дебютные ловушки. </w:t>
      </w:r>
    </w:p>
    <w:p w:rsidR="00D302C8" w:rsidRPr="00D17BEF" w:rsidRDefault="00D302C8" w:rsidP="00F47DC4">
      <w:pPr>
        <w:spacing w:after="0" w:line="240" w:lineRule="auto"/>
        <w:rPr>
          <w:rFonts w:ascii="Times New Roman" w:eastAsia="Times New Roman" w:hAnsi="Times New Roman" w:cs="Times New Roman"/>
          <w:sz w:val="24"/>
          <w:szCs w:val="24"/>
          <w:lang w:eastAsia="ru-RU"/>
        </w:rPr>
      </w:pP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 xml:space="preserve">Модуль II </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Повторение (6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Ходы и взятия фигур.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Понятия шаха, мата и пата.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Задачи на ценность.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Правила записи ходов.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Принципы игры в дебюте, анализ учебных партий.</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Защита (6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Понятие о защите.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Уничтожение атакующей фигуры, уход из-под удара, перекрытиелинии атаки, защита атакован</w:t>
      </w:r>
      <w:r w:rsidR="00D302C8">
        <w:rPr>
          <w:rFonts w:ascii="Times New Roman" w:eastAsia="Times New Roman" w:hAnsi="Times New Roman" w:cs="Times New Roman"/>
          <w:sz w:val="24"/>
          <w:szCs w:val="24"/>
          <w:lang w:eastAsia="ru-RU"/>
        </w:rPr>
        <w:t>ной фигуры своей фигурой, контр</w:t>
      </w:r>
      <w:r w:rsidRPr="00D17BEF">
        <w:rPr>
          <w:rFonts w:ascii="Times New Roman" w:eastAsia="Times New Roman" w:hAnsi="Times New Roman" w:cs="Times New Roman"/>
          <w:sz w:val="24"/>
          <w:szCs w:val="24"/>
          <w:lang w:eastAsia="ru-RU"/>
        </w:rPr>
        <w:t>атака.</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Реализация большого материального перевеса (10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Матование одинокого короля ферзём и ладьёй, двумя ладьями,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королём и ферзём, королём и ладьёй как игры с выигрышной</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стратегией.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Матовые и патовые позиции.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Стратегии оттеснения одинокого короля на край доски. Оппозиция.</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Эндшпиль (9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Общие принципы разыгрывания эндшпилей, их классификация.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Пешечные и ладейные эндшпили. </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Практическая игра (3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lastRenderedPageBreak/>
        <w:t xml:space="preserve">Контроль за соблюдением шахматных правил и качеством записи. </w:t>
      </w:r>
    </w:p>
    <w:p w:rsidR="00F47DC4"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Анализ ошибок.</w:t>
      </w:r>
    </w:p>
    <w:p w:rsidR="00D302C8" w:rsidRPr="00D17BEF" w:rsidRDefault="00D302C8" w:rsidP="00F47DC4">
      <w:pPr>
        <w:spacing w:after="0" w:line="240" w:lineRule="auto"/>
        <w:rPr>
          <w:rFonts w:ascii="Times New Roman" w:eastAsia="Times New Roman" w:hAnsi="Times New Roman" w:cs="Times New Roman"/>
          <w:sz w:val="24"/>
          <w:szCs w:val="24"/>
          <w:lang w:eastAsia="ru-RU"/>
        </w:rPr>
      </w:pP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 xml:space="preserve">Модуль III </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Повторение (3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Способы защиты от нападения.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Матование одинокого короля.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Простейшие пешечные и ладейные эндшпили.</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Тактика в шахматах и определение комбинации (29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Тактические приёмы и комбинации.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Вариант, форсированный вариант, жертва.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Двойной удар, связка, открытое нап</w:t>
      </w:r>
      <w:r w:rsidR="00D302C8">
        <w:rPr>
          <w:rFonts w:ascii="Times New Roman" w:eastAsia="Times New Roman" w:hAnsi="Times New Roman" w:cs="Times New Roman"/>
          <w:sz w:val="24"/>
          <w:szCs w:val="24"/>
          <w:lang w:eastAsia="ru-RU"/>
        </w:rPr>
        <w:t>адение, слабость последней гори</w:t>
      </w:r>
      <w:r w:rsidRPr="00D17BEF">
        <w:rPr>
          <w:rFonts w:ascii="Times New Roman" w:eastAsia="Times New Roman" w:hAnsi="Times New Roman" w:cs="Times New Roman"/>
          <w:sz w:val="24"/>
          <w:szCs w:val="24"/>
          <w:lang w:eastAsia="ru-RU"/>
        </w:rPr>
        <w:t xml:space="preserve">зонтали.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Устранение защиты, отвлечение, </w:t>
      </w:r>
      <w:r w:rsidR="00D302C8">
        <w:rPr>
          <w:rFonts w:ascii="Times New Roman" w:eastAsia="Times New Roman" w:hAnsi="Times New Roman" w:cs="Times New Roman"/>
          <w:sz w:val="24"/>
          <w:szCs w:val="24"/>
          <w:lang w:eastAsia="ru-RU"/>
        </w:rPr>
        <w:t>завлечение, блокировка, освобож</w:t>
      </w:r>
      <w:r w:rsidRPr="00D17BEF">
        <w:rPr>
          <w:rFonts w:ascii="Times New Roman" w:eastAsia="Times New Roman" w:hAnsi="Times New Roman" w:cs="Times New Roman"/>
          <w:sz w:val="24"/>
          <w:szCs w:val="24"/>
          <w:lang w:eastAsia="ru-RU"/>
        </w:rPr>
        <w:t>дение пространства, перекрытие, «мельница», «рентген», перегрузка,разрушение пешечного прикрытия</w:t>
      </w:r>
      <w:r w:rsidR="00D302C8">
        <w:rPr>
          <w:rFonts w:ascii="Times New Roman" w:eastAsia="Times New Roman" w:hAnsi="Times New Roman" w:cs="Times New Roman"/>
          <w:sz w:val="24"/>
          <w:szCs w:val="24"/>
          <w:lang w:eastAsia="ru-RU"/>
        </w:rPr>
        <w:t xml:space="preserve"> короля — основные идеи комбина</w:t>
      </w:r>
      <w:r w:rsidRPr="00D17BEF">
        <w:rPr>
          <w:rFonts w:ascii="Times New Roman" w:eastAsia="Times New Roman" w:hAnsi="Times New Roman" w:cs="Times New Roman"/>
          <w:sz w:val="24"/>
          <w:szCs w:val="24"/>
          <w:lang w:eastAsia="ru-RU"/>
        </w:rPr>
        <w:t xml:space="preserve">ций.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Комбинации на сочетание идей.</w:t>
      </w:r>
    </w:p>
    <w:p w:rsidR="00F47DC4"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Практическая игра (2 ч)</w:t>
      </w:r>
    </w:p>
    <w:p w:rsidR="00D302C8" w:rsidRPr="00D302C8" w:rsidRDefault="00D302C8" w:rsidP="00F47DC4">
      <w:pPr>
        <w:spacing w:after="0" w:line="240" w:lineRule="auto"/>
        <w:rPr>
          <w:rFonts w:ascii="Times New Roman" w:eastAsia="Times New Roman" w:hAnsi="Times New Roman" w:cs="Times New Roman"/>
          <w:b/>
          <w:sz w:val="24"/>
          <w:szCs w:val="24"/>
          <w:lang w:eastAsia="ru-RU"/>
        </w:rPr>
      </w:pP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Модуль IV</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302C8">
        <w:rPr>
          <w:rFonts w:ascii="Times New Roman" w:eastAsia="Times New Roman" w:hAnsi="Times New Roman" w:cs="Times New Roman"/>
          <w:b/>
          <w:sz w:val="24"/>
          <w:szCs w:val="24"/>
          <w:lang w:eastAsia="ru-RU"/>
        </w:rPr>
        <w:t>Атака в шахматной партии (3 ч</w:t>
      </w:r>
      <w:r w:rsidRPr="00D17BEF">
        <w:rPr>
          <w:rFonts w:ascii="Times New Roman" w:eastAsia="Times New Roman" w:hAnsi="Times New Roman" w:cs="Times New Roman"/>
          <w:sz w:val="24"/>
          <w:szCs w:val="24"/>
          <w:lang w:eastAsia="ru-RU"/>
        </w:rPr>
        <w:t>)</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Король в центре.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Атака позиции короткой рокировки.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Атака при разносторонних рокировках.</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Оценка позиции (3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Оценка позиции как разложение позиции на элементы.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Материальное соотношение, положение в центре, сильные и слабые</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поля, развитие фигур и наличие угроз с обеих сторон как статические</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факторы, определяющие оценку позиции.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Понятие о динамике позиции.</w:t>
      </w:r>
    </w:p>
    <w:p w:rsidR="00F47DC4" w:rsidRPr="00D302C8" w:rsidRDefault="00F47DC4" w:rsidP="00F47DC4">
      <w:pPr>
        <w:spacing w:after="0" w:line="240" w:lineRule="auto"/>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Игра в середине партии (22 ч)</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Что делать после дебюта.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Слабые поля. Временные и постоянные слабости.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Расположение фигур. Плохие и хорошие фигуры.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Ограничение подвижности фигур</w:t>
      </w:r>
      <w:r w:rsidR="00D302C8">
        <w:rPr>
          <w:rFonts w:ascii="Times New Roman" w:eastAsia="Times New Roman" w:hAnsi="Times New Roman" w:cs="Times New Roman"/>
          <w:sz w:val="24"/>
          <w:szCs w:val="24"/>
          <w:lang w:eastAsia="ru-RU"/>
        </w:rPr>
        <w:t>. Блокада. Централизация. Откры</w:t>
      </w:r>
      <w:r w:rsidRPr="00D17BEF">
        <w:rPr>
          <w:rFonts w:ascii="Times New Roman" w:eastAsia="Times New Roman" w:hAnsi="Times New Roman" w:cs="Times New Roman"/>
          <w:sz w:val="24"/>
          <w:szCs w:val="24"/>
          <w:lang w:eastAsia="ru-RU"/>
        </w:rPr>
        <w:t xml:space="preserve">тые линии. Полуоткрытые линии. Концентрация сил для атаки важногопункта.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Открытие и закрытие линий.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Два слона. 7 и 8 горизонтали.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Форпост. Форпост на е5. Форпост на d5.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Слабость комплекса полей. </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Фигуры и пешки в центре. Висячие пешки. Изолированные пешки.</w:t>
      </w:r>
    </w:p>
    <w:p w:rsidR="00F47DC4" w:rsidRPr="00D17BEF" w:rsidRDefault="00F47DC4" w:rsidP="00F47DC4">
      <w:pPr>
        <w:spacing w:after="0" w:line="240" w:lineRule="auto"/>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Центр и операции на фланге.</w:t>
      </w:r>
    </w:p>
    <w:p w:rsidR="00D302C8" w:rsidRDefault="00F47DC4" w:rsidP="00F47DC4">
      <w:pPr>
        <w:rPr>
          <w:rFonts w:ascii="Times New Roman" w:eastAsia="Times New Roman" w:hAnsi="Times New Roman" w:cs="Times New Roman"/>
          <w:b/>
          <w:sz w:val="24"/>
          <w:szCs w:val="24"/>
          <w:lang w:eastAsia="ru-RU"/>
        </w:rPr>
      </w:pPr>
      <w:r w:rsidRPr="00D302C8">
        <w:rPr>
          <w:rFonts w:ascii="Times New Roman" w:eastAsia="Times New Roman" w:hAnsi="Times New Roman" w:cs="Times New Roman"/>
          <w:b/>
          <w:sz w:val="24"/>
          <w:szCs w:val="24"/>
          <w:lang w:eastAsia="ru-RU"/>
        </w:rPr>
        <w:t>Практическая игра (6 ч)</w:t>
      </w:r>
    </w:p>
    <w:p w:rsidR="00294B5F" w:rsidRDefault="00294B5F" w:rsidP="00F47DC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класс 1год  обучения</w:t>
      </w:r>
    </w:p>
    <w:tbl>
      <w:tblPr>
        <w:tblStyle w:val="a5"/>
        <w:tblW w:w="10916" w:type="dxa"/>
        <w:tblInd w:w="-318" w:type="dxa"/>
        <w:tblLayout w:type="fixed"/>
        <w:tblLook w:val="04A0"/>
      </w:tblPr>
      <w:tblGrid>
        <w:gridCol w:w="1135"/>
        <w:gridCol w:w="756"/>
        <w:gridCol w:w="7891"/>
        <w:gridCol w:w="1134"/>
      </w:tblGrid>
      <w:tr w:rsidR="00292E27" w:rsidRPr="00E5109C" w:rsidTr="00292E27">
        <w:tc>
          <w:tcPr>
            <w:tcW w:w="1135" w:type="dxa"/>
          </w:tcPr>
          <w:p w:rsidR="00292E27" w:rsidRPr="00E5109C" w:rsidRDefault="00292E27" w:rsidP="00D302C8">
            <w:pPr>
              <w:jc w:val="center"/>
              <w:rPr>
                <w:rFonts w:ascii="Times New Roman" w:eastAsia="Times New Roman" w:hAnsi="Times New Roman" w:cs="Times New Roman"/>
                <w:b/>
                <w:sz w:val="24"/>
                <w:szCs w:val="24"/>
                <w:lang w:eastAsia="ru-RU"/>
              </w:rPr>
            </w:pPr>
          </w:p>
        </w:tc>
        <w:tc>
          <w:tcPr>
            <w:tcW w:w="756" w:type="dxa"/>
          </w:tcPr>
          <w:p w:rsidR="00292E27" w:rsidRPr="00E5109C" w:rsidRDefault="00292E27" w:rsidP="00D302C8">
            <w:pPr>
              <w:jc w:val="center"/>
              <w:rPr>
                <w:rFonts w:ascii="Times New Roman" w:eastAsia="Times New Roman" w:hAnsi="Times New Roman" w:cs="Times New Roman"/>
                <w:b/>
                <w:sz w:val="24"/>
                <w:szCs w:val="24"/>
                <w:lang w:eastAsia="ru-RU"/>
              </w:rPr>
            </w:pPr>
            <w:r w:rsidRPr="00E5109C">
              <w:rPr>
                <w:rFonts w:ascii="Times New Roman" w:eastAsia="Times New Roman" w:hAnsi="Times New Roman" w:cs="Times New Roman"/>
                <w:b/>
                <w:sz w:val="24"/>
                <w:szCs w:val="24"/>
                <w:lang w:eastAsia="ru-RU"/>
              </w:rPr>
              <w:t>№</w:t>
            </w:r>
          </w:p>
        </w:tc>
        <w:tc>
          <w:tcPr>
            <w:tcW w:w="7891" w:type="dxa"/>
          </w:tcPr>
          <w:p w:rsidR="00292E27" w:rsidRPr="00E5109C" w:rsidRDefault="00292E27" w:rsidP="00D302C8">
            <w:pPr>
              <w:jc w:val="center"/>
              <w:rPr>
                <w:rFonts w:ascii="Times New Roman" w:eastAsia="Times New Roman" w:hAnsi="Times New Roman" w:cs="Times New Roman"/>
                <w:b/>
                <w:sz w:val="24"/>
                <w:szCs w:val="24"/>
                <w:lang w:eastAsia="ru-RU"/>
              </w:rPr>
            </w:pPr>
            <w:r w:rsidRPr="00E5109C">
              <w:rPr>
                <w:rFonts w:ascii="Times New Roman" w:eastAsia="Times New Roman" w:hAnsi="Times New Roman" w:cs="Times New Roman"/>
                <w:b/>
                <w:sz w:val="24"/>
                <w:szCs w:val="24"/>
                <w:lang w:eastAsia="ru-RU"/>
              </w:rPr>
              <w:t xml:space="preserve"> Название темы</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r w:rsidRPr="00E5109C">
              <w:rPr>
                <w:rFonts w:ascii="Times New Roman" w:eastAsia="Times New Roman" w:hAnsi="Times New Roman" w:cs="Times New Roman"/>
                <w:b/>
                <w:sz w:val="24"/>
                <w:szCs w:val="24"/>
                <w:lang w:eastAsia="ru-RU"/>
              </w:rPr>
              <w:t>Дата</w:t>
            </w:r>
          </w:p>
          <w:p w:rsidR="00292E27" w:rsidRPr="00E5109C" w:rsidRDefault="00292E27" w:rsidP="00D302C8">
            <w:pPr>
              <w:jc w:val="center"/>
              <w:rPr>
                <w:rFonts w:ascii="Times New Roman" w:eastAsia="Times New Roman" w:hAnsi="Times New Roman" w:cs="Times New Roman"/>
                <w:b/>
                <w:sz w:val="24"/>
                <w:szCs w:val="24"/>
                <w:lang w:eastAsia="ru-RU"/>
              </w:rPr>
            </w:pPr>
            <w:r w:rsidRPr="00E5109C">
              <w:rPr>
                <w:rFonts w:ascii="Times New Roman" w:eastAsia="Times New Roman" w:hAnsi="Times New Roman" w:cs="Times New Roman"/>
                <w:b/>
                <w:sz w:val="24"/>
                <w:szCs w:val="24"/>
                <w:lang w:eastAsia="ru-RU"/>
              </w:rPr>
              <w:t xml:space="preserve"> провед</w:t>
            </w: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91" w:type="dxa"/>
          </w:tcPr>
          <w:p w:rsidR="00292E27" w:rsidRDefault="00292E27" w:rsidP="0020562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Шахматная доска. Поля, линии. Обозначение полей и линий. </w:t>
            </w:r>
          </w:p>
          <w:p w:rsidR="00292E27" w:rsidRPr="00E5109C" w:rsidRDefault="00292E27" w:rsidP="00292E27">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Легенда о возникновении шахмат.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Шахматные фигуры и их обозначения.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9782" w:type="dxa"/>
            <w:gridSpan w:val="3"/>
          </w:tcPr>
          <w:p w:rsidR="00292E27" w:rsidRPr="00D302C8" w:rsidRDefault="00292E27" w:rsidP="00565BC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2. </w:t>
            </w:r>
            <w:r w:rsidRPr="00D302C8">
              <w:rPr>
                <w:rFonts w:ascii="Times New Roman" w:eastAsia="Times New Roman" w:hAnsi="Times New Roman" w:cs="Times New Roman"/>
                <w:b/>
                <w:sz w:val="24"/>
                <w:szCs w:val="24"/>
                <w:lang w:eastAsia="ru-RU"/>
              </w:rPr>
              <w:t>Ходы и взятия фигур (12 ч)</w:t>
            </w:r>
          </w:p>
          <w:p w:rsidR="00292E27" w:rsidRPr="00E5109C" w:rsidRDefault="00292E27" w:rsidP="00565BCA">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Ходы и взятия ладьи, слона</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Ходы и взятия ферзя, короля и пешки.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Ударность и подвижность фигур в зависимости от положения надоске.</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Угроза, нападение, защита.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891" w:type="dxa"/>
          </w:tcPr>
          <w:p w:rsidR="00292E27" w:rsidRPr="00D17BEF"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Превращение и взятие на проходе пешкой. </w:t>
            </w:r>
          </w:p>
          <w:p w:rsidR="00292E27" w:rsidRPr="00E5109C" w:rsidRDefault="00292E27" w:rsidP="00D302C8">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Значение короля.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Шах. Короткая и длинная рокировка.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56" w:type="dxa"/>
          </w:tcPr>
          <w:p w:rsidR="00292E27"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292E27" w:rsidRPr="00E5109C" w:rsidRDefault="00292E27" w:rsidP="00565BCA">
            <w:pPr>
              <w:jc w:val="both"/>
              <w:rPr>
                <w:rFonts w:ascii="Times New Roman" w:eastAsia="Times New Roman" w:hAnsi="Times New Roman" w:cs="Times New Roman"/>
                <w:sz w:val="24"/>
                <w:szCs w:val="24"/>
                <w:lang w:eastAsia="ru-RU"/>
              </w:rPr>
            </w:pPr>
          </w:p>
        </w:tc>
        <w:tc>
          <w:tcPr>
            <w:tcW w:w="7891" w:type="dxa"/>
          </w:tcPr>
          <w:p w:rsidR="00292E27" w:rsidRPr="00E5109C" w:rsidRDefault="00292E27"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Конь против Ферзя, ладьи, слона</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rPr>
          <w:trHeight w:val="373"/>
        </w:trPr>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6" w:type="dxa"/>
          </w:tcPr>
          <w:p w:rsidR="00292E27"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292E27" w:rsidRPr="00E5109C" w:rsidRDefault="00292E27" w:rsidP="00565BCA">
            <w:pPr>
              <w:jc w:val="both"/>
              <w:rPr>
                <w:rFonts w:ascii="Times New Roman" w:eastAsia="Times New Roman" w:hAnsi="Times New Roman" w:cs="Times New Roman"/>
                <w:sz w:val="24"/>
                <w:szCs w:val="24"/>
                <w:lang w:eastAsia="ru-RU"/>
              </w:rPr>
            </w:pP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Начальная позиция.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Запись шахматных позиций.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Практическая игра.</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56" w:type="dxa"/>
          </w:tcPr>
          <w:p w:rsidR="00292E27" w:rsidRPr="00E5109C" w:rsidRDefault="00292E27" w:rsidP="00565BC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7891" w:type="dxa"/>
          </w:tcPr>
          <w:p w:rsidR="00292E27" w:rsidRPr="00D17BEF"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Практическая игра.</w:t>
            </w:r>
          </w:p>
          <w:p w:rsidR="00292E27" w:rsidRPr="00E5109C" w:rsidRDefault="00292E27" w:rsidP="00D302C8">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9782" w:type="dxa"/>
            <w:gridSpan w:val="3"/>
          </w:tcPr>
          <w:p w:rsidR="00292E27" w:rsidRPr="00565BCA" w:rsidRDefault="00292E27" w:rsidP="00565BCA">
            <w:pPr>
              <w:rPr>
                <w:rFonts w:ascii="Times New Roman" w:eastAsia="Times New Roman" w:hAnsi="Times New Roman" w:cs="Times New Roman"/>
                <w:b/>
                <w:sz w:val="24"/>
                <w:szCs w:val="24"/>
                <w:lang w:eastAsia="ru-RU"/>
              </w:rPr>
            </w:pPr>
            <w:r w:rsidRPr="00565BCA">
              <w:rPr>
                <w:rFonts w:ascii="Times New Roman" w:eastAsia="Times New Roman" w:hAnsi="Times New Roman" w:cs="Times New Roman"/>
                <w:b/>
                <w:sz w:val="24"/>
                <w:szCs w:val="24"/>
                <w:lang w:eastAsia="ru-RU"/>
              </w:rPr>
              <w:t xml:space="preserve">Тема 3 </w:t>
            </w:r>
            <w:r w:rsidRPr="00D302C8">
              <w:rPr>
                <w:rFonts w:ascii="Times New Roman" w:eastAsia="Times New Roman" w:hAnsi="Times New Roman" w:cs="Times New Roman"/>
                <w:b/>
                <w:sz w:val="24"/>
                <w:szCs w:val="24"/>
                <w:lang w:eastAsia="ru-RU"/>
              </w:rPr>
              <w:t>Цель и результат шахматной партии. Шах, мат и пат (10 ч)</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Способы защиты от шаха.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91" w:type="dxa"/>
          </w:tcPr>
          <w:p w:rsidR="00292E27" w:rsidRPr="00E5109C" w:rsidRDefault="00292E27"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Открытый, двойной шах</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Сходство и различие между понятиями шаха и мата.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Алгоритм решения задач на мат в один ход.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891" w:type="dxa"/>
          </w:tcPr>
          <w:p w:rsidR="00292E27" w:rsidRPr="00E5109C" w:rsidRDefault="00292E27"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Пат</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Бешеные» фигуры.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Сходство и различие между понятиями мата и пата.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891" w:type="dxa"/>
          </w:tcPr>
          <w:p w:rsidR="00292E27" w:rsidRPr="00E5109C" w:rsidRDefault="00292E27" w:rsidP="00565BCA">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Выигрыш, ничья, виды ничьей.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7891" w:type="dxa"/>
          </w:tcPr>
          <w:p w:rsidR="00292E27" w:rsidRPr="00E5109C" w:rsidRDefault="00292E27"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Правила шахматных соревнований. Шахматные часы</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9782" w:type="dxa"/>
            <w:gridSpan w:val="3"/>
          </w:tcPr>
          <w:p w:rsidR="00292E27" w:rsidRPr="00D302C8" w:rsidRDefault="00292E27" w:rsidP="00565BC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4. </w:t>
            </w:r>
            <w:r w:rsidRPr="00D302C8">
              <w:rPr>
                <w:rFonts w:ascii="Times New Roman" w:eastAsia="Times New Roman" w:hAnsi="Times New Roman" w:cs="Times New Roman"/>
                <w:b/>
                <w:sz w:val="24"/>
                <w:szCs w:val="24"/>
                <w:lang w:eastAsia="ru-RU"/>
              </w:rPr>
              <w:t>Запись шахматных ходов (2 ч)</w:t>
            </w:r>
          </w:p>
          <w:p w:rsidR="00292E27" w:rsidRPr="00E5109C" w:rsidRDefault="00292E27" w:rsidP="00D302C8">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891" w:type="dxa"/>
          </w:tcPr>
          <w:p w:rsidR="00292E27" w:rsidRPr="00E5109C"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Принцип записи перемещения фигуры. Условные </w:t>
            </w:r>
            <w:r>
              <w:rPr>
                <w:rFonts w:ascii="Times New Roman" w:eastAsia="Times New Roman" w:hAnsi="Times New Roman" w:cs="Times New Roman"/>
                <w:sz w:val="24"/>
                <w:szCs w:val="24"/>
                <w:lang w:eastAsia="ru-RU"/>
              </w:rPr>
              <w:t>обозначения пере</w:t>
            </w:r>
            <w:r w:rsidRPr="00D17BEF">
              <w:rPr>
                <w:rFonts w:ascii="Times New Roman" w:eastAsia="Times New Roman" w:hAnsi="Times New Roman" w:cs="Times New Roman"/>
                <w:sz w:val="24"/>
                <w:szCs w:val="24"/>
                <w:lang w:eastAsia="ru-RU"/>
              </w:rPr>
              <w:t xml:space="preserve">мещения, взятия, рокировки.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891" w:type="dxa"/>
          </w:tcPr>
          <w:p w:rsidR="00292E27" w:rsidRPr="00D17BEF"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Полная и краткая нотация. </w:t>
            </w:r>
          </w:p>
          <w:p w:rsidR="00292E27" w:rsidRPr="00E5109C"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Шахматный диктант.</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9782" w:type="dxa"/>
            <w:gridSpan w:val="3"/>
          </w:tcPr>
          <w:p w:rsidR="00292E27" w:rsidRPr="00E5109C" w:rsidRDefault="00292E27" w:rsidP="00292E2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5 </w:t>
            </w:r>
            <w:r w:rsidRPr="00D302C8">
              <w:rPr>
                <w:rFonts w:ascii="Times New Roman" w:eastAsia="Times New Roman" w:hAnsi="Times New Roman" w:cs="Times New Roman"/>
                <w:b/>
                <w:sz w:val="24"/>
                <w:szCs w:val="24"/>
                <w:lang w:eastAsia="ru-RU"/>
              </w:rPr>
              <w:t>Ценность шахматных фигур. Нападение и защита, размен (2 ч)</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rPr>
          <w:trHeight w:val="691"/>
        </w:trPr>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56" w:type="dxa"/>
          </w:tcPr>
          <w:p w:rsidR="00292E27"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292E27" w:rsidRDefault="00292E27" w:rsidP="00D302C8">
            <w:pPr>
              <w:rPr>
                <w:rFonts w:ascii="Times New Roman" w:eastAsia="Times New Roman" w:hAnsi="Times New Roman" w:cs="Times New Roman"/>
                <w:sz w:val="24"/>
                <w:szCs w:val="24"/>
                <w:lang w:eastAsia="ru-RU"/>
              </w:rPr>
            </w:pPr>
          </w:p>
          <w:p w:rsidR="00292E27" w:rsidRDefault="00292E27" w:rsidP="00D302C8">
            <w:pPr>
              <w:rPr>
                <w:rFonts w:ascii="Times New Roman" w:eastAsia="Times New Roman" w:hAnsi="Times New Roman" w:cs="Times New Roman"/>
                <w:sz w:val="24"/>
                <w:szCs w:val="24"/>
                <w:lang w:eastAsia="ru-RU"/>
              </w:rPr>
            </w:pPr>
          </w:p>
          <w:p w:rsidR="00292E27" w:rsidRDefault="00292E27" w:rsidP="00D302C8">
            <w:pPr>
              <w:rPr>
                <w:rFonts w:ascii="Times New Roman" w:eastAsia="Times New Roman" w:hAnsi="Times New Roman" w:cs="Times New Roman"/>
                <w:sz w:val="24"/>
                <w:szCs w:val="24"/>
                <w:lang w:eastAsia="ru-RU"/>
              </w:rPr>
            </w:pPr>
          </w:p>
          <w:p w:rsidR="00292E27" w:rsidRPr="00E5109C" w:rsidRDefault="00292E27" w:rsidP="00D302C8">
            <w:pPr>
              <w:rPr>
                <w:rFonts w:ascii="Times New Roman" w:eastAsia="Times New Roman" w:hAnsi="Times New Roman" w:cs="Times New Roman"/>
                <w:sz w:val="24"/>
                <w:szCs w:val="24"/>
                <w:lang w:eastAsia="ru-RU"/>
              </w:rPr>
            </w:pPr>
          </w:p>
        </w:tc>
        <w:tc>
          <w:tcPr>
            <w:tcW w:w="7891" w:type="dxa"/>
          </w:tcPr>
          <w:p w:rsidR="00292E27" w:rsidRPr="00E5109C"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Ценность фигур. Единица измерения ценности. Изменение ценностив зависимости от ситуации на доске.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891" w:type="dxa"/>
          </w:tcPr>
          <w:p w:rsidR="00292E27" w:rsidRPr="00E5109C"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Размен. Равноценный и неравноценный размен. Материа</w:t>
            </w:r>
            <w:r>
              <w:rPr>
                <w:rFonts w:ascii="Times New Roman" w:eastAsia="Times New Roman" w:hAnsi="Times New Roman" w:cs="Times New Roman"/>
                <w:sz w:val="24"/>
                <w:szCs w:val="24"/>
                <w:lang w:eastAsia="ru-RU"/>
              </w:rPr>
              <w:t>льный пе</w:t>
            </w:r>
            <w:r w:rsidRPr="00D17BEF">
              <w:rPr>
                <w:rFonts w:ascii="Times New Roman" w:eastAsia="Times New Roman" w:hAnsi="Times New Roman" w:cs="Times New Roman"/>
                <w:sz w:val="24"/>
                <w:szCs w:val="24"/>
                <w:lang w:eastAsia="ru-RU"/>
              </w:rPr>
              <w:t xml:space="preserve">ревес, качество.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9782" w:type="dxa"/>
            <w:gridSpan w:val="3"/>
          </w:tcPr>
          <w:p w:rsidR="00292E27" w:rsidRPr="00E5109C" w:rsidRDefault="00292E27" w:rsidP="00292E2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6 </w:t>
            </w:r>
            <w:r w:rsidRPr="00D302C8">
              <w:rPr>
                <w:rFonts w:ascii="Times New Roman" w:eastAsia="Times New Roman" w:hAnsi="Times New Roman" w:cs="Times New Roman"/>
                <w:b/>
                <w:sz w:val="24"/>
                <w:szCs w:val="24"/>
                <w:lang w:eastAsia="ru-RU"/>
              </w:rPr>
              <w:t>Общие принципы разыгрывания дебюта (</w:t>
            </w:r>
            <w:r>
              <w:rPr>
                <w:rFonts w:ascii="Times New Roman" w:eastAsia="Times New Roman" w:hAnsi="Times New Roman" w:cs="Times New Roman"/>
                <w:b/>
                <w:sz w:val="24"/>
                <w:szCs w:val="24"/>
                <w:lang w:eastAsia="ru-RU"/>
              </w:rPr>
              <w:t>4</w:t>
            </w:r>
            <w:r w:rsidRPr="00D302C8">
              <w:rPr>
                <w:rFonts w:ascii="Times New Roman" w:eastAsia="Times New Roman" w:hAnsi="Times New Roman" w:cs="Times New Roman"/>
                <w:b/>
                <w:sz w:val="24"/>
                <w:szCs w:val="24"/>
                <w:lang w:eastAsia="ru-RU"/>
              </w:rPr>
              <w:t xml:space="preserve"> ч)</w:t>
            </w:r>
            <w:r w:rsidRPr="00D17BEF">
              <w:rPr>
                <w:rFonts w:ascii="Times New Roman" w:eastAsia="Times New Roman" w:hAnsi="Times New Roman" w:cs="Times New Roman"/>
                <w:sz w:val="24"/>
                <w:szCs w:val="24"/>
                <w:lang w:eastAsia="ru-RU"/>
              </w:rPr>
              <w:t xml:space="preserve">.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7891" w:type="dxa"/>
          </w:tcPr>
          <w:p w:rsidR="00292E27" w:rsidRPr="00D17BEF"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Мобилизация фигур, безопасность </w:t>
            </w:r>
            <w:r>
              <w:rPr>
                <w:rFonts w:ascii="Times New Roman" w:eastAsia="Times New Roman" w:hAnsi="Times New Roman" w:cs="Times New Roman"/>
                <w:sz w:val="24"/>
                <w:szCs w:val="24"/>
                <w:lang w:eastAsia="ru-RU"/>
              </w:rPr>
              <w:t>короля, борьба за центр и распо</w:t>
            </w:r>
            <w:r w:rsidRPr="00D17BEF">
              <w:rPr>
                <w:rFonts w:ascii="Times New Roman" w:eastAsia="Times New Roman" w:hAnsi="Times New Roman" w:cs="Times New Roman"/>
                <w:sz w:val="24"/>
                <w:szCs w:val="24"/>
                <w:lang w:eastAsia="ru-RU"/>
              </w:rPr>
              <w:t xml:space="preserve">ложение пешек в дебюте. </w:t>
            </w:r>
          </w:p>
          <w:p w:rsidR="00292E27" w:rsidRPr="00E5109C" w:rsidRDefault="00292E27" w:rsidP="00D302C8">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7891" w:type="dxa"/>
          </w:tcPr>
          <w:p w:rsidR="00292E27" w:rsidRPr="00D17BEF"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Классификация дебютов. </w:t>
            </w:r>
          </w:p>
          <w:p w:rsidR="00292E27" w:rsidRPr="00E5109C" w:rsidRDefault="00292E27" w:rsidP="00D302C8">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rPr>
          <w:trHeight w:val="420"/>
        </w:trPr>
        <w:tc>
          <w:tcPr>
            <w:tcW w:w="1135"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7891" w:type="dxa"/>
          </w:tcPr>
          <w:p w:rsidR="00292E27" w:rsidRPr="00E5109C"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Анализ учебных партий. </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6" w:type="dxa"/>
          </w:tcPr>
          <w:p w:rsidR="00292E27" w:rsidRPr="00E5109C" w:rsidRDefault="00292E27"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891" w:type="dxa"/>
          </w:tcPr>
          <w:p w:rsidR="00292E27" w:rsidRPr="00D17BEF" w:rsidRDefault="00292E27" w:rsidP="00292E27">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Раннее развитие ферзя.Дебютные ловушки.</w:t>
            </w: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Pr="00E5109C" w:rsidRDefault="00292E27" w:rsidP="00D302C8">
            <w:pPr>
              <w:rPr>
                <w:rFonts w:ascii="Times New Roman" w:eastAsia="Times New Roman" w:hAnsi="Times New Roman" w:cs="Times New Roman"/>
                <w:sz w:val="24"/>
                <w:szCs w:val="24"/>
                <w:lang w:eastAsia="ru-RU"/>
              </w:rPr>
            </w:pPr>
          </w:p>
        </w:tc>
        <w:tc>
          <w:tcPr>
            <w:tcW w:w="756" w:type="dxa"/>
          </w:tcPr>
          <w:p w:rsidR="00292E27" w:rsidRPr="00E5109C" w:rsidRDefault="00292E27" w:rsidP="00D302C8">
            <w:pPr>
              <w:rPr>
                <w:rFonts w:ascii="Times New Roman" w:eastAsia="Times New Roman" w:hAnsi="Times New Roman" w:cs="Times New Roman"/>
                <w:sz w:val="24"/>
                <w:szCs w:val="24"/>
                <w:lang w:eastAsia="ru-RU"/>
              </w:rPr>
            </w:pPr>
          </w:p>
        </w:tc>
        <w:tc>
          <w:tcPr>
            <w:tcW w:w="7891" w:type="dxa"/>
          </w:tcPr>
          <w:p w:rsidR="00292E27" w:rsidRPr="00E5109C" w:rsidRDefault="00292E27" w:rsidP="00292E27">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292E27" w:rsidRPr="00E5109C" w:rsidTr="00292E27">
        <w:tc>
          <w:tcPr>
            <w:tcW w:w="1135" w:type="dxa"/>
          </w:tcPr>
          <w:p w:rsidR="00292E27" w:rsidRDefault="00292E27" w:rsidP="00D302C8">
            <w:pPr>
              <w:rPr>
                <w:rFonts w:ascii="Times New Roman" w:eastAsia="Times New Roman" w:hAnsi="Times New Roman" w:cs="Times New Roman"/>
                <w:sz w:val="24"/>
                <w:szCs w:val="24"/>
                <w:lang w:eastAsia="ru-RU"/>
              </w:rPr>
            </w:pPr>
          </w:p>
          <w:p w:rsidR="002063EE" w:rsidRDefault="002063EE" w:rsidP="00D302C8">
            <w:pPr>
              <w:rPr>
                <w:rFonts w:ascii="Times New Roman" w:eastAsia="Times New Roman" w:hAnsi="Times New Roman" w:cs="Times New Roman"/>
                <w:sz w:val="24"/>
                <w:szCs w:val="24"/>
                <w:lang w:eastAsia="ru-RU"/>
              </w:rPr>
            </w:pPr>
          </w:p>
          <w:p w:rsidR="002063EE" w:rsidRDefault="002063EE" w:rsidP="00D302C8">
            <w:pPr>
              <w:rPr>
                <w:rFonts w:ascii="Times New Roman" w:eastAsia="Times New Roman" w:hAnsi="Times New Roman" w:cs="Times New Roman"/>
                <w:sz w:val="24"/>
                <w:szCs w:val="24"/>
                <w:lang w:eastAsia="ru-RU"/>
              </w:rPr>
            </w:pPr>
          </w:p>
          <w:p w:rsidR="002063EE" w:rsidRDefault="002063EE" w:rsidP="00D302C8">
            <w:pPr>
              <w:rPr>
                <w:rFonts w:ascii="Times New Roman" w:eastAsia="Times New Roman" w:hAnsi="Times New Roman" w:cs="Times New Roman"/>
                <w:sz w:val="24"/>
                <w:szCs w:val="24"/>
                <w:lang w:eastAsia="ru-RU"/>
              </w:rPr>
            </w:pPr>
          </w:p>
          <w:p w:rsidR="002063EE" w:rsidRDefault="002063EE" w:rsidP="00D302C8">
            <w:pPr>
              <w:rPr>
                <w:rFonts w:ascii="Times New Roman" w:eastAsia="Times New Roman" w:hAnsi="Times New Roman" w:cs="Times New Roman"/>
                <w:sz w:val="24"/>
                <w:szCs w:val="24"/>
                <w:lang w:eastAsia="ru-RU"/>
              </w:rPr>
            </w:pPr>
          </w:p>
          <w:p w:rsidR="002063EE" w:rsidRDefault="002063EE" w:rsidP="00D302C8">
            <w:pPr>
              <w:rPr>
                <w:rFonts w:ascii="Times New Roman" w:eastAsia="Times New Roman" w:hAnsi="Times New Roman" w:cs="Times New Roman"/>
                <w:sz w:val="24"/>
                <w:szCs w:val="24"/>
                <w:lang w:eastAsia="ru-RU"/>
              </w:rPr>
            </w:pPr>
          </w:p>
          <w:p w:rsidR="002063EE" w:rsidRPr="00E5109C" w:rsidRDefault="002063EE" w:rsidP="00D302C8">
            <w:pPr>
              <w:rPr>
                <w:rFonts w:ascii="Times New Roman" w:eastAsia="Times New Roman" w:hAnsi="Times New Roman" w:cs="Times New Roman"/>
                <w:sz w:val="24"/>
                <w:szCs w:val="24"/>
                <w:lang w:eastAsia="ru-RU"/>
              </w:rPr>
            </w:pPr>
          </w:p>
        </w:tc>
        <w:tc>
          <w:tcPr>
            <w:tcW w:w="756" w:type="dxa"/>
          </w:tcPr>
          <w:p w:rsidR="00292E27" w:rsidRPr="00E5109C" w:rsidRDefault="00292E27" w:rsidP="00D302C8">
            <w:pPr>
              <w:rPr>
                <w:rFonts w:ascii="Times New Roman" w:eastAsia="Times New Roman" w:hAnsi="Times New Roman" w:cs="Times New Roman"/>
                <w:sz w:val="24"/>
                <w:szCs w:val="24"/>
                <w:lang w:eastAsia="ru-RU"/>
              </w:rPr>
            </w:pPr>
          </w:p>
        </w:tc>
        <w:tc>
          <w:tcPr>
            <w:tcW w:w="7891" w:type="dxa"/>
          </w:tcPr>
          <w:p w:rsidR="00292E27" w:rsidRPr="00E5109C" w:rsidRDefault="00292E27" w:rsidP="00D302C8">
            <w:pPr>
              <w:rPr>
                <w:rFonts w:ascii="Times New Roman" w:eastAsia="Times New Roman" w:hAnsi="Times New Roman" w:cs="Times New Roman"/>
                <w:sz w:val="24"/>
                <w:szCs w:val="24"/>
                <w:lang w:eastAsia="ru-RU"/>
              </w:rPr>
            </w:pPr>
          </w:p>
        </w:tc>
        <w:tc>
          <w:tcPr>
            <w:tcW w:w="1134" w:type="dxa"/>
          </w:tcPr>
          <w:p w:rsidR="00292E27" w:rsidRPr="00E5109C" w:rsidRDefault="00292E27" w:rsidP="00D302C8">
            <w:pPr>
              <w:jc w:val="center"/>
              <w:rPr>
                <w:rFonts w:ascii="Times New Roman" w:eastAsia="Times New Roman" w:hAnsi="Times New Roman" w:cs="Times New Roman"/>
                <w:b/>
                <w:sz w:val="24"/>
                <w:szCs w:val="24"/>
                <w:lang w:eastAsia="ru-RU"/>
              </w:rPr>
            </w:pPr>
          </w:p>
        </w:tc>
      </w:tr>
      <w:tr w:rsidR="004B31FF" w:rsidRPr="00E5109C" w:rsidTr="002063EE">
        <w:tc>
          <w:tcPr>
            <w:tcW w:w="10916" w:type="dxa"/>
            <w:gridSpan w:val="4"/>
          </w:tcPr>
          <w:p w:rsidR="004B31FF" w:rsidRPr="004B31FF" w:rsidRDefault="004B31FF" w:rsidP="002063EE">
            <w:pPr>
              <w:rPr>
                <w:rFonts w:ascii="Times New Roman" w:eastAsia="Times New Roman" w:hAnsi="Times New Roman" w:cs="Times New Roman"/>
                <w:b/>
                <w:sz w:val="24"/>
                <w:szCs w:val="24"/>
                <w:lang w:eastAsia="ru-RU"/>
              </w:rPr>
            </w:pPr>
            <w:r w:rsidRPr="004B31FF">
              <w:rPr>
                <w:rFonts w:ascii="Times New Roman" w:eastAsia="Times New Roman" w:hAnsi="Times New Roman" w:cs="Times New Roman"/>
                <w:b/>
                <w:sz w:val="24"/>
                <w:szCs w:val="24"/>
                <w:lang w:eastAsia="ru-RU"/>
              </w:rPr>
              <w:lastRenderedPageBreak/>
              <w:t xml:space="preserve">2 год обучения  </w:t>
            </w:r>
            <w:r w:rsidRPr="00D302C8">
              <w:rPr>
                <w:rFonts w:ascii="Times New Roman" w:eastAsia="Times New Roman" w:hAnsi="Times New Roman" w:cs="Times New Roman"/>
                <w:b/>
                <w:sz w:val="24"/>
                <w:szCs w:val="24"/>
                <w:lang w:eastAsia="ru-RU"/>
              </w:rPr>
              <w:t xml:space="preserve">Модуль II </w:t>
            </w:r>
          </w:p>
        </w:tc>
      </w:tr>
      <w:tr w:rsidR="004B31FF" w:rsidRPr="00E5109C" w:rsidTr="002063EE">
        <w:tc>
          <w:tcPr>
            <w:tcW w:w="9782" w:type="dxa"/>
            <w:gridSpan w:val="3"/>
          </w:tcPr>
          <w:p w:rsidR="004B31FF" w:rsidRPr="00D302C8" w:rsidRDefault="004B31FF" w:rsidP="004B31F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1. </w:t>
            </w:r>
            <w:r w:rsidRPr="00D302C8">
              <w:rPr>
                <w:rFonts w:ascii="Times New Roman" w:eastAsia="Times New Roman" w:hAnsi="Times New Roman" w:cs="Times New Roman"/>
                <w:b/>
                <w:sz w:val="24"/>
                <w:szCs w:val="24"/>
                <w:lang w:eastAsia="ru-RU"/>
              </w:rPr>
              <w:t>Повторение (6 ч)</w:t>
            </w:r>
          </w:p>
          <w:p w:rsidR="004B31FF" w:rsidRPr="00E5109C" w:rsidRDefault="004B31FF" w:rsidP="00D302C8">
            <w:pPr>
              <w:rPr>
                <w:rFonts w:ascii="Times New Roman" w:eastAsia="Times New Roman" w:hAnsi="Times New Roman" w:cs="Times New Roman"/>
                <w:sz w:val="24"/>
                <w:szCs w:val="24"/>
                <w:lang w:eastAsia="ru-RU"/>
              </w:rPr>
            </w:pP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91" w:type="dxa"/>
          </w:tcPr>
          <w:p w:rsidR="004B31FF" w:rsidRPr="00E5109C" w:rsidRDefault="004B31FF"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Ходы и взятия фигур. </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56"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91" w:type="dxa"/>
          </w:tcPr>
          <w:p w:rsidR="004B31FF" w:rsidRPr="00E5109C" w:rsidRDefault="004B31FF"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Понятия шаха, мата и пата.</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56"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891" w:type="dxa"/>
          </w:tcPr>
          <w:p w:rsidR="004B31FF" w:rsidRPr="00E5109C" w:rsidRDefault="004B31FF"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Задачи на ценность. </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56"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891" w:type="dxa"/>
          </w:tcPr>
          <w:p w:rsidR="004B31FF" w:rsidRPr="00E5109C" w:rsidRDefault="004B31FF"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Правила записи ходов. </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56"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891" w:type="dxa"/>
          </w:tcPr>
          <w:p w:rsidR="004B31FF" w:rsidRPr="00E5109C" w:rsidRDefault="004B31FF"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Принципы игры в дебюте,</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56" w:type="dxa"/>
          </w:tcPr>
          <w:p w:rsidR="004B31FF" w:rsidRPr="00E5109C" w:rsidRDefault="004B31FF"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91" w:type="dxa"/>
          </w:tcPr>
          <w:p w:rsidR="004B31FF" w:rsidRPr="00E5109C" w:rsidRDefault="004B31FF" w:rsidP="004B31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D17BEF">
              <w:rPr>
                <w:rFonts w:ascii="Times New Roman" w:eastAsia="Times New Roman" w:hAnsi="Times New Roman" w:cs="Times New Roman"/>
                <w:sz w:val="24"/>
                <w:szCs w:val="24"/>
                <w:lang w:eastAsia="ru-RU"/>
              </w:rPr>
              <w:t>нализ учебных партий.</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063EE">
        <w:tc>
          <w:tcPr>
            <w:tcW w:w="9782" w:type="dxa"/>
            <w:gridSpan w:val="3"/>
          </w:tcPr>
          <w:p w:rsidR="004B31FF" w:rsidRDefault="004B31FF" w:rsidP="0011069C">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2 </w:t>
            </w:r>
            <w:r w:rsidRPr="00D302C8">
              <w:rPr>
                <w:rFonts w:ascii="Times New Roman" w:eastAsia="Times New Roman" w:hAnsi="Times New Roman" w:cs="Times New Roman"/>
                <w:b/>
                <w:sz w:val="24"/>
                <w:szCs w:val="24"/>
                <w:lang w:eastAsia="ru-RU"/>
              </w:rPr>
              <w:t>Защита (6 ч)</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6"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91" w:type="dxa"/>
          </w:tcPr>
          <w:p w:rsidR="004B31FF"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Понятие о защите. </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6"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91" w:type="dxa"/>
          </w:tcPr>
          <w:p w:rsidR="004B31FF" w:rsidRDefault="0011069C"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Уничтожение атакующей фигуры</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6"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91" w:type="dxa"/>
          </w:tcPr>
          <w:p w:rsidR="004B31FF" w:rsidRDefault="0011069C" w:rsidP="004B31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D17BEF">
              <w:rPr>
                <w:rFonts w:ascii="Times New Roman" w:eastAsia="Times New Roman" w:hAnsi="Times New Roman" w:cs="Times New Roman"/>
                <w:sz w:val="24"/>
                <w:szCs w:val="24"/>
                <w:lang w:eastAsia="ru-RU"/>
              </w:rPr>
              <w:t>ход из-под удара</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6"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91" w:type="dxa"/>
          </w:tcPr>
          <w:p w:rsidR="004B31FF" w:rsidRDefault="0011069C" w:rsidP="004B31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17BEF">
              <w:rPr>
                <w:rFonts w:ascii="Times New Roman" w:eastAsia="Times New Roman" w:hAnsi="Times New Roman" w:cs="Times New Roman"/>
                <w:sz w:val="24"/>
                <w:szCs w:val="24"/>
                <w:lang w:eastAsia="ru-RU"/>
              </w:rPr>
              <w:t>ерекрытиелинии атаки</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56"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891" w:type="dxa"/>
          </w:tcPr>
          <w:p w:rsidR="004B31FF" w:rsidRDefault="0011069C" w:rsidP="001106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17BEF">
              <w:rPr>
                <w:rFonts w:ascii="Times New Roman" w:eastAsia="Times New Roman" w:hAnsi="Times New Roman" w:cs="Times New Roman"/>
                <w:sz w:val="24"/>
                <w:szCs w:val="24"/>
                <w:lang w:eastAsia="ru-RU"/>
              </w:rPr>
              <w:t>ащита атакован</w:t>
            </w:r>
            <w:r>
              <w:rPr>
                <w:rFonts w:ascii="Times New Roman" w:eastAsia="Times New Roman" w:hAnsi="Times New Roman" w:cs="Times New Roman"/>
                <w:sz w:val="24"/>
                <w:szCs w:val="24"/>
                <w:lang w:eastAsia="ru-RU"/>
              </w:rPr>
              <w:t xml:space="preserve">ной фигуры своей фигурой, </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4B31FF" w:rsidRPr="00E5109C" w:rsidTr="00292E27">
        <w:tc>
          <w:tcPr>
            <w:tcW w:w="1135"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6" w:type="dxa"/>
          </w:tcPr>
          <w:p w:rsidR="004B31FF" w:rsidRDefault="0011069C"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91" w:type="dxa"/>
          </w:tcPr>
          <w:p w:rsidR="004B31FF" w:rsidRDefault="0011069C" w:rsidP="001106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w:t>
            </w:r>
            <w:r w:rsidRPr="00D17BEF">
              <w:rPr>
                <w:rFonts w:ascii="Times New Roman" w:eastAsia="Times New Roman" w:hAnsi="Times New Roman" w:cs="Times New Roman"/>
                <w:sz w:val="24"/>
                <w:szCs w:val="24"/>
                <w:lang w:eastAsia="ru-RU"/>
              </w:rPr>
              <w:t>атака.</w:t>
            </w:r>
          </w:p>
        </w:tc>
        <w:tc>
          <w:tcPr>
            <w:tcW w:w="1134" w:type="dxa"/>
          </w:tcPr>
          <w:p w:rsidR="004B31FF" w:rsidRPr="00E5109C" w:rsidRDefault="004B31FF" w:rsidP="00D302C8">
            <w:pPr>
              <w:jc w:val="center"/>
              <w:rPr>
                <w:rFonts w:ascii="Times New Roman" w:eastAsia="Times New Roman" w:hAnsi="Times New Roman" w:cs="Times New Roman"/>
                <w:b/>
                <w:sz w:val="24"/>
                <w:szCs w:val="24"/>
                <w:lang w:eastAsia="ru-RU"/>
              </w:rPr>
            </w:pPr>
          </w:p>
        </w:tc>
      </w:tr>
      <w:tr w:rsidR="0011069C" w:rsidRPr="00E5109C" w:rsidTr="002063EE">
        <w:tc>
          <w:tcPr>
            <w:tcW w:w="9782" w:type="dxa"/>
            <w:gridSpan w:val="3"/>
          </w:tcPr>
          <w:p w:rsidR="0011069C" w:rsidRPr="00D302C8" w:rsidRDefault="0011069C" w:rsidP="0011069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3. </w:t>
            </w:r>
            <w:r w:rsidRPr="00D302C8">
              <w:rPr>
                <w:rFonts w:ascii="Times New Roman" w:eastAsia="Times New Roman" w:hAnsi="Times New Roman" w:cs="Times New Roman"/>
                <w:b/>
                <w:sz w:val="24"/>
                <w:szCs w:val="24"/>
                <w:lang w:eastAsia="ru-RU"/>
              </w:rPr>
              <w:t>Реализация большого материального перевеса (10 ч)</w:t>
            </w:r>
          </w:p>
          <w:p w:rsidR="0011069C" w:rsidRDefault="0011069C" w:rsidP="004B31FF">
            <w:pPr>
              <w:rPr>
                <w:rFonts w:ascii="Times New Roman" w:eastAsia="Times New Roman" w:hAnsi="Times New Roman" w:cs="Times New Roman"/>
                <w:sz w:val="24"/>
                <w:szCs w:val="24"/>
                <w:lang w:eastAsia="ru-RU"/>
              </w:rPr>
            </w:pP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891" w:type="dxa"/>
          </w:tcPr>
          <w:p w:rsidR="0011069C" w:rsidRPr="00D17BEF"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Матование одинокого короля ферзём и ладьёй как игры с выигрышной</w:t>
            </w:r>
          </w:p>
          <w:p w:rsidR="0011069C"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стратегией.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91" w:type="dxa"/>
          </w:tcPr>
          <w:p w:rsidR="0011069C" w:rsidRPr="00D17BEF"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Матование одинокого королядвумя ладьямикак игры с выигрышной</w:t>
            </w:r>
          </w:p>
          <w:p w:rsidR="0011069C"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стратегией.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891" w:type="dxa"/>
          </w:tcPr>
          <w:p w:rsidR="0011069C" w:rsidRPr="00D17BEF"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Матование одинокого короля королём и ферзём как игры с выигрышной</w:t>
            </w:r>
          </w:p>
          <w:p w:rsidR="0011069C"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стратегией.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891" w:type="dxa"/>
          </w:tcPr>
          <w:p w:rsidR="0011069C" w:rsidRPr="00D17BEF"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Матование одинокого короля королём и ладьёй как игры с выигрышной</w:t>
            </w:r>
          </w:p>
          <w:p w:rsidR="0011069C"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стратегией.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891" w:type="dxa"/>
          </w:tcPr>
          <w:p w:rsidR="0011069C"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Матовые и патовые позиции.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891" w:type="dxa"/>
          </w:tcPr>
          <w:p w:rsidR="0011069C" w:rsidRDefault="0011069C"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Матовые и патовые позиции.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891" w:type="dxa"/>
          </w:tcPr>
          <w:p w:rsidR="00BF6CB2" w:rsidRPr="00D17BEF" w:rsidRDefault="00BF6CB2" w:rsidP="0011069C">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Матовые и патовые позиции.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56" w:type="dxa"/>
          </w:tcPr>
          <w:p w:rsidR="0011069C" w:rsidRDefault="00BF6CB2" w:rsidP="00BF6C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891" w:type="dxa"/>
          </w:tcPr>
          <w:p w:rsidR="0011069C" w:rsidRDefault="0011069C"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Стратегии оттеснения одинокого короля на край доски</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891" w:type="dxa"/>
          </w:tcPr>
          <w:p w:rsidR="00BF6CB2" w:rsidRPr="00D17BEF" w:rsidRDefault="00BF6CB2"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Стратегии оттеснения одинокого короля на край доски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7891" w:type="dxa"/>
          </w:tcPr>
          <w:p w:rsidR="0011069C" w:rsidRDefault="0011069C" w:rsidP="004B31FF">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Оппозиция.</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BF6CB2" w:rsidRPr="00E5109C" w:rsidTr="002063EE">
        <w:tc>
          <w:tcPr>
            <w:tcW w:w="9782" w:type="dxa"/>
            <w:gridSpan w:val="3"/>
          </w:tcPr>
          <w:p w:rsidR="00BF6CB2" w:rsidRPr="00D302C8" w:rsidRDefault="00BF6CB2" w:rsidP="00BF6CB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4. </w:t>
            </w:r>
            <w:r w:rsidRPr="00D302C8">
              <w:rPr>
                <w:rFonts w:ascii="Times New Roman" w:eastAsia="Times New Roman" w:hAnsi="Times New Roman" w:cs="Times New Roman"/>
                <w:b/>
                <w:sz w:val="24"/>
                <w:szCs w:val="24"/>
                <w:lang w:eastAsia="ru-RU"/>
              </w:rPr>
              <w:t>Эндшпиль (9 ч)</w:t>
            </w:r>
          </w:p>
          <w:p w:rsidR="00BF6CB2" w:rsidRDefault="00BF6CB2" w:rsidP="004B31FF">
            <w:pPr>
              <w:rPr>
                <w:rFonts w:ascii="Times New Roman" w:eastAsia="Times New Roman" w:hAnsi="Times New Roman" w:cs="Times New Roman"/>
                <w:sz w:val="24"/>
                <w:szCs w:val="24"/>
                <w:lang w:eastAsia="ru-RU"/>
              </w:rPr>
            </w:pP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11069C" w:rsidRPr="00E5109C" w:rsidTr="00292E27">
        <w:tc>
          <w:tcPr>
            <w:tcW w:w="1135"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6" w:type="dxa"/>
          </w:tcPr>
          <w:p w:rsidR="001106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891" w:type="dxa"/>
          </w:tcPr>
          <w:p w:rsidR="0011069C" w:rsidRDefault="00BF6CB2" w:rsidP="00BF6CB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Общие принципы разыгрывания эндшпилей, их классификация. </w:t>
            </w:r>
          </w:p>
        </w:tc>
        <w:tc>
          <w:tcPr>
            <w:tcW w:w="1134" w:type="dxa"/>
          </w:tcPr>
          <w:p w:rsidR="0011069C" w:rsidRPr="00E5109C" w:rsidRDefault="0011069C"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891" w:type="dxa"/>
          </w:tcPr>
          <w:p w:rsidR="00BF6CB2" w:rsidRPr="00D17BEF" w:rsidRDefault="00BF6CB2" w:rsidP="00BF6CB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Общие принципы разыгрывания эндшпилей, их классификация.</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891" w:type="dxa"/>
          </w:tcPr>
          <w:p w:rsidR="00BF6CB2" w:rsidRPr="00E5109C" w:rsidRDefault="00BF6CB2" w:rsidP="002063EE">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Общие принципы разыгрывания эндшпилей, их классификация.</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891" w:type="dxa"/>
          </w:tcPr>
          <w:p w:rsidR="00BF6CB2" w:rsidRPr="00E5109C" w:rsidRDefault="00BF6CB2" w:rsidP="00BF6CB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Пешечные и ладейные эндшпили. </w:t>
            </w:r>
            <w:r w:rsidRPr="00E5109C">
              <w:rPr>
                <w:rFonts w:ascii="Times New Roman" w:eastAsia="Times New Roman" w:hAnsi="Times New Roman" w:cs="Times New Roman"/>
                <w:sz w:val="24"/>
                <w:szCs w:val="24"/>
                <w:lang w:eastAsia="ru-RU"/>
              </w:rPr>
              <w:t xml:space="preserve">Решение заданий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891" w:type="dxa"/>
          </w:tcPr>
          <w:p w:rsidR="00BF6CB2" w:rsidRPr="00E5109C" w:rsidRDefault="00BF6CB2" w:rsidP="00BF6CB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Пешечные и ладейные эндшпили.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891" w:type="dxa"/>
          </w:tcPr>
          <w:p w:rsidR="00BF6CB2" w:rsidRPr="00E5109C" w:rsidRDefault="00BF6CB2" w:rsidP="002063EE">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задания «Квадрат»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891" w:type="dxa"/>
          </w:tcPr>
          <w:p w:rsidR="00BF6CB2" w:rsidRDefault="00BF6CB2" w:rsidP="00BF6CB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Пешечные и ладейные эндшпили.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891" w:type="dxa"/>
          </w:tcPr>
          <w:p w:rsidR="00BF6CB2" w:rsidRDefault="00BF6CB2" w:rsidP="00BF6CB2">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Пешечные и ладейные эндшпили.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891" w:type="dxa"/>
          </w:tcPr>
          <w:p w:rsidR="00BF6CB2" w:rsidRDefault="00BF6CB2" w:rsidP="004B31FF">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Основы эндшпиля</w:t>
            </w:r>
            <w:r>
              <w:rPr>
                <w:rFonts w:ascii="Times New Roman" w:eastAsia="Times New Roman" w:hAnsi="Times New Roman" w:cs="Times New Roman"/>
                <w:sz w:val="24"/>
                <w:szCs w:val="24"/>
                <w:lang w:eastAsia="ru-RU"/>
              </w:rPr>
              <w:t>.</w:t>
            </w:r>
            <w:r w:rsidRPr="00E5109C">
              <w:rPr>
                <w:rFonts w:ascii="Times New Roman" w:eastAsia="Times New Roman" w:hAnsi="Times New Roman" w:cs="Times New Roman"/>
                <w:sz w:val="24"/>
                <w:szCs w:val="24"/>
                <w:lang w:eastAsia="ru-RU"/>
              </w:rPr>
              <w:t xml:space="preserve">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063EE">
        <w:tc>
          <w:tcPr>
            <w:tcW w:w="9782" w:type="dxa"/>
            <w:gridSpan w:val="3"/>
          </w:tcPr>
          <w:p w:rsidR="00BF6CB2" w:rsidRDefault="00BF6CB2" w:rsidP="00BF6CB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5 </w:t>
            </w:r>
            <w:r w:rsidRPr="00D302C8">
              <w:rPr>
                <w:rFonts w:ascii="Times New Roman" w:eastAsia="Times New Roman" w:hAnsi="Times New Roman" w:cs="Times New Roman"/>
                <w:b/>
                <w:sz w:val="24"/>
                <w:szCs w:val="24"/>
                <w:lang w:eastAsia="ru-RU"/>
              </w:rPr>
              <w:t>Практическая игра (</w:t>
            </w:r>
            <w:r>
              <w:rPr>
                <w:rFonts w:ascii="Times New Roman" w:eastAsia="Times New Roman" w:hAnsi="Times New Roman" w:cs="Times New Roman"/>
                <w:b/>
                <w:sz w:val="24"/>
                <w:szCs w:val="24"/>
                <w:lang w:eastAsia="ru-RU"/>
              </w:rPr>
              <w:t>4</w:t>
            </w:r>
            <w:r w:rsidRPr="00D302C8">
              <w:rPr>
                <w:rFonts w:ascii="Times New Roman" w:eastAsia="Times New Roman" w:hAnsi="Times New Roman" w:cs="Times New Roman"/>
                <w:b/>
                <w:sz w:val="24"/>
                <w:szCs w:val="24"/>
                <w:lang w:eastAsia="ru-RU"/>
              </w:rPr>
              <w:t xml:space="preserve"> ч)</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891" w:type="dxa"/>
          </w:tcPr>
          <w:p w:rsidR="00BF6CB2" w:rsidRPr="00BF6CB2" w:rsidRDefault="00BF6CB2" w:rsidP="00BF6CB2">
            <w:pPr>
              <w:rPr>
                <w:rFonts w:ascii="Times New Roman" w:eastAsia="Times New Roman" w:hAnsi="Times New Roman" w:cs="Times New Roman"/>
                <w:sz w:val="24"/>
                <w:szCs w:val="24"/>
                <w:lang w:eastAsia="ru-RU"/>
              </w:rPr>
            </w:pPr>
            <w:r w:rsidRPr="00BF6CB2">
              <w:rPr>
                <w:rFonts w:ascii="Times New Roman" w:eastAsia="Times New Roman" w:hAnsi="Times New Roman" w:cs="Times New Roman"/>
                <w:sz w:val="24"/>
                <w:szCs w:val="24"/>
                <w:lang w:eastAsia="ru-RU"/>
              </w:rPr>
              <w:t>Практическая игра</w:t>
            </w:r>
            <w:r>
              <w:rPr>
                <w:rFonts w:ascii="Times New Roman" w:eastAsia="Times New Roman" w:hAnsi="Times New Roman" w:cs="Times New Roman"/>
                <w:sz w:val="24"/>
                <w:szCs w:val="24"/>
                <w:lang w:eastAsia="ru-RU"/>
              </w:rPr>
              <w:t>.</w:t>
            </w:r>
            <w:r w:rsidRPr="00D17BEF">
              <w:rPr>
                <w:rFonts w:ascii="Times New Roman" w:eastAsia="Times New Roman" w:hAnsi="Times New Roman" w:cs="Times New Roman"/>
                <w:sz w:val="24"/>
                <w:szCs w:val="24"/>
                <w:lang w:eastAsia="ru-RU"/>
              </w:rPr>
              <w:t xml:space="preserve"> Контроль за соблюдением шахматных правил и качеством записи.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891" w:type="dxa"/>
          </w:tcPr>
          <w:p w:rsidR="00BF6CB2" w:rsidRPr="00D17BEF" w:rsidRDefault="00BF6CB2" w:rsidP="00BF6CB2">
            <w:pPr>
              <w:rPr>
                <w:rFonts w:ascii="Times New Roman" w:eastAsia="Times New Roman" w:hAnsi="Times New Roman" w:cs="Times New Roman"/>
                <w:sz w:val="24"/>
                <w:szCs w:val="24"/>
                <w:lang w:eastAsia="ru-RU"/>
              </w:rPr>
            </w:pPr>
            <w:r w:rsidRPr="00BF6CB2">
              <w:rPr>
                <w:rFonts w:ascii="Times New Roman" w:eastAsia="Times New Roman" w:hAnsi="Times New Roman" w:cs="Times New Roman"/>
                <w:sz w:val="24"/>
                <w:szCs w:val="24"/>
                <w:lang w:eastAsia="ru-RU"/>
              </w:rPr>
              <w:t>Практическая игра</w:t>
            </w:r>
            <w:r>
              <w:rPr>
                <w:rFonts w:ascii="Times New Roman" w:eastAsia="Times New Roman" w:hAnsi="Times New Roman" w:cs="Times New Roman"/>
                <w:sz w:val="24"/>
                <w:szCs w:val="24"/>
                <w:lang w:eastAsia="ru-RU"/>
              </w:rPr>
              <w:t>.</w:t>
            </w:r>
            <w:r w:rsidRPr="00D17BEF">
              <w:rPr>
                <w:rFonts w:ascii="Times New Roman" w:eastAsia="Times New Roman" w:hAnsi="Times New Roman" w:cs="Times New Roman"/>
                <w:sz w:val="24"/>
                <w:szCs w:val="24"/>
                <w:lang w:eastAsia="ru-RU"/>
              </w:rPr>
              <w:t xml:space="preserve"> Контроль за соблюдением шахматных правил и качеством записи. </w:t>
            </w:r>
          </w:p>
          <w:p w:rsidR="00BF6CB2" w:rsidRPr="00BF6CB2" w:rsidRDefault="00BF6CB2" w:rsidP="004B31FF">
            <w:pPr>
              <w:rPr>
                <w:rFonts w:ascii="Times New Roman" w:eastAsia="Times New Roman" w:hAnsi="Times New Roman" w:cs="Times New Roman"/>
                <w:sz w:val="24"/>
                <w:szCs w:val="24"/>
                <w:lang w:eastAsia="ru-RU"/>
              </w:rPr>
            </w:pP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56" w:type="dxa"/>
          </w:tcPr>
          <w:p w:rsidR="00BF6CB2"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7891" w:type="dxa"/>
          </w:tcPr>
          <w:p w:rsidR="00BF6CB2" w:rsidRDefault="00BF6CB2" w:rsidP="00BF6CB2">
            <w:pPr>
              <w:rPr>
                <w:rFonts w:ascii="Times New Roman" w:eastAsia="Times New Roman" w:hAnsi="Times New Roman" w:cs="Times New Roman"/>
                <w:sz w:val="24"/>
                <w:szCs w:val="24"/>
                <w:lang w:eastAsia="ru-RU"/>
              </w:rPr>
            </w:pPr>
            <w:r w:rsidRPr="00BF6CB2">
              <w:rPr>
                <w:rFonts w:ascii="Times New Roman" w:eastAsia="Times New Roman" w:hAnsi="Times New Roman" w:cs="Times New Roman"/>
                <w:sz w:val="24"/>
                <w:szCs w:val="24"/>
                <w:lang w:eastAsia="ru-RU"/>
              </w:rPr>
              <w:t>Практическая игра</w:t>
            </w:r>
            <w:r>
              <w:rPr>
                <w:rFonts w:ascii="Times New Roman" w:eastAsia="Times New Roman" w:hAnsi="Times New Roman" w:cs="Times New Roman"/>
                <w:sz w:val="24"/>
                <w:szCs w:val="24"/>
                <w:lang w:eastAsia="ru-RU"/>
              </w:rPr>
              <w:t>.</w:t>
            </w:r>
            <w:r w:rsidRPr="00D17BEF">
              <w:rPr>
                <w:rFonts w:ascii="Times New Roman" w:eastAsia="Times New Roman" w:hAnsi="Times New Roman" w:cs="Times New Roman"/>
                <w:sz w:val="24"/>
                <w:szCs w:val="24"/>
                <w:lang w:eastAsia="ru-RU"/>
              </w:rPr>
              <w:t xml:space="preserve"> Анализ ошибок.</w:t>
            </w:r>
          </w:p>
          <w:p w:rsidR="00BF6CB2" w:rsidRPr="00BF6CB2" w:rsidRDefault="00BF6CB2" w:rsidP="004B31FF">
            <w:pPr>
              <w:rPr>
                <w:rFonts w:ascii="Times New Roman" w:eastAsia="Times New Roman" w:hAnsi="Times New Roman" w:cs="Times New Roman"/>
                <w:sz w:val="24"/>
                <w:szCs w:val="24"/>
                <w:lang w:eastAsia="ru-RU"/>
              </w:rPr>
            </w:pP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292E27">
        <w:tc>
          <w:tcPr>
            <w:tcW w:w="1135" w:type="dxa"/>
          </w:tcPr>
          <w:p w:rsidR="00BF6CB2" w:rsidRPr="00E510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756" w:type="dxa"/>
          </w:tcPr>
          <w:p w:rsidR="00BF6CB2" w:rsidRPr="00E5109C" w:rsidRDefault="00BF6CB2"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891" w:type="dxa"/>
          </w:tcPr>
          <w:p w:rsidR="00BF6CB2" w:rsidRPr="00BF6CB2" w:rsidRDefault="00BF6CB2" w:rsidP="004B31FF">
            <w:pPr>
              <w:rPr>
                <w:rFonts w:ascii="Times New Roman" w:eastAsia="Times New Roman" w:hAnsi="Times New Roman" w:cs="Times New Roman"/>
                <w:sz w:val="24"/>
                <w:szCs w:val="24"/>
                <w:lang w:eastAsia="ru-RU"/>
              </w:rPr>
            </w:pPr>
            <w:r w:rsidRPr="00BF6CB2">
              <w:rPr>
                <w:rFonts w:ascii="Times New Roman" w:eastAsia="Times New Roman" w:hAnsi="Times New Roman" w:cs="Times New Roman"/>
                <w:sz w:val="24"/>
                <w:szCs w:val="24"/>
                <w:lang w:eastAsia="ru-RU"/>
              </w:rPr>
              <w:t>Практическая игра.</w:t>
            </w:r>
            <w:r w:rsidRPr="00D17BEF">
              <w:rPr>
                <w:rFonts w:ascii="Times New Roman" w:eastAsia="Times New Roman" w:hAnsi="Times New Roman" w:cs="Times New Roman"/>
                <w:sz w:val="24"/>
                <w:szCs w:val="24"/>
                <w:lang w:eastAsia="ru-RU"/>
              </w:rPr>
              <w:t xml:space="preserve"> Анализ ошибок.</w:t>
            </w:r>
          </w:p>
          <w:p w:rsidR="00BF6CB2" w:rsidRPr="00BF6CB2" w:rsidRDefault="00BF6CB2" w:rsidP="00BF6CB2">
            <w:pPr>
              <w:rPr>
                <w:rFonts w:ascii="Times New Roman" w:eastAsia="Times New Roman" w:hAnsi="Times New Roman" w:cs="Times New Roman"/>
                <w:sz w:val="24"/>
                <w:szCs w:val="24"/>
                <w:lang w:eastAsia="ru-RU"/>
              </w:rPr>
            </w:pP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672F66" w:rsidRPr="00E5109C" w:rsidTr="002063EE">
        <w:tc>
          <w:tcPr>
            <w:tcW w:w="9782" w:type="dxa"/>
            <w:gridSpan w:val="3"/>
          </w:tcPr>
          <w:p w:rsidR="00672F66" w:rsidRPr="00D302C8" w:rsidRDefault="00672F66" w:rsidP="00672F6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 класс </w:t>
            </w:r>
            <w:r w:rsidRPr="00D302C8">
              <w:rPr>
                <w:rFonts w:ascii="Times New Roman" w:eastAsia="Times New Roman" w:hAnsi="Times New Roman" w:cs="Times New Roman"/>
                <w:b/>
                <w:sz w:val="24"/>
                <w:szCs w:val="24"/>
                <w:lang w:eastAsia="ru-RU"/>
              </w:rPr>
              <w:t xml:space="preserve">Модуль III </w:t>
            </w:r>
          </w:p>
          <w:p w:rsidR="00672F66" w:rsidRPr="00BF6CB2" w:rsidRDefault="00672F66" w:rsidP="002063EE">
            <w:pPr>
              <w:rPr>
                <w:rFonts w:ascii="Times New Roman" w:eastAsia="Times New Roman" w:hAnsi="Times New Roman" w:cs="Times New Roman"/>
                <w:sz w:val="24"/>
                <w:szCs w:val="24"/>
                <w:lang w:eastAsia="ru-RU"/>
              </w:rPr>
            </w:pP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063EE">
        <w:tc>
          <w:tcPr>
            <w:tcW w:w="9782" w:type="dxa"/>
            <w:gridSpan w:val="3"/>
          </w:tcPr>
          <w:p w:rsidR="00672F66" w:rsidRPr="00BF6CB2"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1. </w:t>
            </w:r>
            <w:r w:rsidRPr="00D302C8">
              <w:rPr>
                <w:rFonts w:ascii="Times New Roman" w:eastAsia="Times New Roman" w:hAnsi="Times New Roman" w:cs="Times New Roman"/>
                <w:b/>
                <w:sz w:val="24"/>
                <w:szCs w:val="24"/>
                <w:lang w:eastAsia="ru-RU"/>
              </w:rPr>
              <w:t>Повторение (3 ч)</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Pr="00E5109C"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tcPr>
          <w:p w:rsidR="00672F66" w:rsidRPr="00E5109C"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91" w:type="dxa"/>
          </w:tcPr>
          <w:p w:rsidR="00672F66" w:rsidRPr="00BF6CB2"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Способы защиты от нападения. </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Pr="00E5109C"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56" w:type="dxa"/>
          </w:tcPr>
          <w:p w:rsidR="00672F66" w:rsidRPr="00E5109C"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91" w:type="dxa"/>
          </w:tcPr>
          <w:p w:rsidR="00672F66" w:rsidRPr="00BF6CB2"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Матование одинокого короля. </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Pr="00E5109C"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56" w:type="dxa"/>
          </w:tcPr>
          <w:p w:rsidR="00672F66" w:rsidRPr="00E5109C"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891" w:type="dxa"/>
          </w:tcPr>
          <w:p w:rsidR="00672F66" w:rsidRPr="00BF6CB2"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Простейшие пешечные и ладейные эндшпили.</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063EE">
        <w:tc>
          <w:tcPr>
            <w:tcW w:w="9782" w:type="dxa"/>
            <w:gridSpan w:val="3"/>
          </w:tcPr>
          <w:p w:rsidR="00672F66" w:rsidRPr="00D17BEF" w:rsidRDefault="00672F66" w:rsidP="002063EE">
            <w:pPr>
              <w:rPr>
                <w:rFonts w:ascii="Times New Roman" w:eastAsia="Times New Roman" w:hAnsi="Times New Roman" w:cs="Times New Roman"/>
                <w:sz w:val="24"/>
                <w:szCs w:val="24"/>
                <w:lang w:eastAsia="ru-RU"/>
              </w:rPr>
            </w:pPr>
            <w:r w:rsidRPr="00672F66">
              <w:rPr>
                <w:rFonts w:ascii="Times New Roman" w:eastAsia="Times New Roman" w:hAnsi="Times New Roman" w:cs="Times New Roman"/>
                <w:b/>
                <w:sz w:val="24"/>
                <w:szCs w:val="24"/>
                <w:lang w:eastAsia="ru-RU"/>
              </w:rPr>
              <w:t xml:space="preserve"> Тема 2. Тактика</w:t>
            </w:r>
            <w:r w:rsidRPr="00D302C8">
              <w:rPr>
                <w:rFonts w:ascii="Times New Roman" w:eastAsia="Times New Roman" w:hAnsi="Times New Roman" w:cs="Times New Roman"/>
                <w:b/>
                <w:sz w:val="24"/>
                <w:szCs w:val="24"/>
                <w:lang w:eastAsia="ru-RU"/>
              </w:rPr>
              <w:t xml:space="preserve"> в шахматах и определение комбинации (29 ч)</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Тактические приёмы и комбинации.</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Тактические приёмы и комбинации.</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D17BEF">
              <w:rPr>
                <w:rFonts w:ascii="Times New Roman" w:eastAsia="Times New Roman" w:hAnsi="Times New Roman" w:cs="Times New Roman"/>
                <w:sz w:val="24"/>
                <w:szCs w:val="24"/>
                <w:lang w:eastAsia="ru-RU"/>
              </w:rPr>
              <w:t>орсированный вариант</w:t>
            </w:r>
            <w:r>
              <w:rPr>
                <w:rFonts w:ascii="Times New Roman" w:eastAsia="Times New Roman" w:hAnsi="Times New Roman" w:cs="Times New Roman"/>
                <w:sz w:val="24"/>
                <w:szCs w:val="24"/>
                <w:lang w:eastAsia="ru-RU"/>
              </w:rPr>
              <w:t>.</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17BEF">
              <w:rPr>
                <w:rFonts w:ascii="Times New Roman" w:eastAsia="Times New Roman" w:hAnsi="Times New Roman" w:cs="Times New Roman"/>
                <w:sz w:val="24"/>
                <w:szCs w:val="24"/>
                <w:lang w:eastAsia="ru-RU"/>
              </w:rPr>
              <w:t xml:space="preserve">ертва. </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91" w:type="dxa"/>
          </w:tcPr>
          <w:p w:rsidR="00672F66"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Двойной удар</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891" w:type="dxa"/>
          </w:tcPr>
          <w:p w:rsidR="00672F66"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D17BEF">
              <w:rPr>
                <w:rFonts w:ascii="Times New Roman" w:eastAsia="Times New Roman" w:hAnsi="Times New Roman" w:cs="Times New Roman"/>
                <w:sz w:val="24"/>
                <w:szCs w:val="24"/>
                <w:lang w:eastAsia="ru-RU"/>
              </w:rPr>
              <w:t>вязка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891" w:type="dxa"/>
          </w:tcPr>
          <w:p w:rsidR="00672F66"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17BEF">
              <w:rPr>
                <w:rFonts w:ascii="Times New Roman" w:eastAsia="Times New Roman" w:hAnsi="Times New Roman" w:cs="Times New Roman"/>
                <w:sz w:val="24"/>
                <w:szCs w:val="24"/>
                <w:lang w:eastAsia="ru-RU"/>
              </w:rPr>
              <w:t>ткрытое нап</w:t>
            </w:r>
            <w:r>
              <w:rPr>
                <w:rFonts w:ascii="Times New Roman" w:eastAsia="Times New Roman" w:hAnsi="Times New Roman" w:cs="Times New Roman"/>
                <w:sz w:val="24"/>
                <w:szCs w:val="24"/>
                <w:lang w:eastAsia="ru-RU"/>
              </w:rPr>
              <w:t>адение</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891" w:type="dxa"/>
          </w:tcPr>
          <w:p w:rsidR="00672F66"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Слабость последней гори</w:t>
            </w:r>
            <w:r w:rsidRPr="00D17BEF">
              <w:rPr>
                <w:rFonts w:ascii="Times New Roman" w:eastAsia="Times New Roman" w:hAnsi="Times New Roman" w:cs="Times New Roman"/>
                <w:sz w:val="24"/>
                <w:szCs w:val="24"/>
                <w:lang w:eastAsia="ru-RU"/>
              </w:rPr>
              <w:t>зонтали.</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7891" w:type="dxa"/>
          </w:tcPr>
          <w:p w:rsidR="00672F66"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Устранение защиты</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063EE">
        <w:trPr>
          <w:trHeight w:val="264"/>
        </w:trPr>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Устранение защиты</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17BEF">
              <w:rPr>
                <w:rFonts w:ascii="Times New Roman" w:eastAsia="Times New Roman" w:hAnsi="Times New Roman" w:cs="Times New Roman"/>
                <w:sz w:val="24"/>
                <w:szCs w:val="24"/>
                <w:lang w:eastAsia="ru-RU"/>
              </w:rPr>
              <w:t>твлечение</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Завлечение</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Блокировка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56" w:type="dxa"/>
          </w:tcPr>
          <w:p w:rsidR="00672F66" w:rsidRDefault="00672F66"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7891" w:type="dxa"/>
          </w:tcPr>
          <w:p w:rsidR="00672F66" w:rsidRPr="00D17BEF" w:rsidRDefault="00672F66"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Блокировка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7891" w:type="dxa"/>
          </w:tcPr>
          <w:p w:rsidR="00672F66" w:rsidRPr="00D17BEF" w:rsidRDefault="002063EE"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72F66">
              <w:rPr>
                <w:rFonts w:ascii="Times New Roman" w:eastAsia="Times New Roman" w:hAnsi="Times New Roman" w:cs="Times New Roman"/>
                <w:sz w:val="24"/>
                <w:szCs w:val="24"/>
                <w:lang w:eastAsia="ru-RU"/>
              </w:rPr>
              <w:t>свобож</w:t>
            </w:r>
            <w:r w:rsidR="00672F66" w:rsidRPr="00D17BEF">
              <w:rPr>
                <w:rFonts w:ascii="Times New Roman" w:eastAsia="Times New Roman" w:hAnsi="Times New Roman" w:cs="Times New Roman"/>
                <w:sz w:val="24"/>
                <w:szCs w:val="24"/>
                <w:lang w:eastAsia="ru-RU"/>
              </w:rPr>
              <w:t>дение пространства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c>
          <w:tcPr>
            <w:tcW w:w="7891" w:type="dxa"/>
          </w:tcPr>
          <w:p w:rsidR="00672F66" w:rsidRDefault="002063EE" w:rsidP="002063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Освобож</w:t>
            </w:r>
            <w:r w:rsidRPr="00D17BEF">
              <w:rPr>
                <w:rFonts w:ascii="Times New Roman" w:eastAsia="Times New Roman" w:hAnsi="Times New Roman" w:cs="Times New Roman"/>
                <w:sz w:val="24"/>
                <w:szCs w:val="24"/>
                <w:lang w:eastAsia="ru-RU"/>
              </w:rPr>
              <w:t>дение пространства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7891" w:type="dxa"/>
          </w:tcPr>
          <w:p w:rsidR="00672F66" w:rsidRDefault="002063EE" w:rsidP="002063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17BEF">
              <w:rPr>
                <w:rFonts w:ascii="Times New Roman" w:eastAsia="Times New Roman" w:hAnsi="Times New Roman" w:cs="Times New Roman"/>
                <w:sz w:val="24"/>
                <w:szCs w:val="24"/>
                <w:lang w:eastAsia="ru-RU"/>
              </w:rPr>
              <w:t>ерекрытие</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p>
        </w:tc>
        <w:tc>
          <w:tcPr>
            <w:tcW w:w="7891" w:type="dxa"/>
          </w:tcPr>
          <w:p w:rsidR="00672F66" w:rsidRDefault="002063EE" w:rsidP="002063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17BEF">
              <w:rPr>
                <w:rFonts w:ascii="Times New Roman" w:eastAsia="Times New Roman" w:hAnsi="Times New Roman" w:cs="Times New Roman"/>
                <w:sz w:val="24"/>
                <w:szCs w:val="24"/>
                <w:lang w:eastAsia="ru-RU"/>
              </w:rPr>
              <w:t>ерекрытие</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7891" w:type="dxa"/>
          </w:tcPr>
          <w:p w:rsidR="00672F66" w:rsidRDefault="002063EE" w:rsidP="002063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17BEF">
              <w:rPr>
                <w:rFonts w:ascii="Times New Roman" w:eastAsia="Times New Roman" w:hAnsi="Times New Roman" w:cs="Times New Roman"/>
                <w:sz w:val="24"/>
                <w:szCs w:val="24"/>
                <w:lang w:eastAsia="ru-RU"/>
              </w:rPr>
              <w:t>ельница»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c>
          <w:tcPr>
            <w:tcW w:w="7891" w:type="dxa"/>
          </w:tcPr>
          <w:p w:rsidR="00672F66" w:rsidRDefault="002063EE"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17BEF">
              <w:rPr>
                <w:rFonts w:ascii="Times New Roman" w:eastAsia="Times New Roman" w:hAnsi="Times New Roman" w:cs="Times New Roman"/>
                <w:sz w:val="24"/>
                <w:szCs w:val="24"/>
                <w:lang w:eastAsia="ru-RU"/>
              </w:rPr>
              <w:t>ельница»</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c>
          <w:tcPr>
            <w:tcW w:w="7891" w:type="dxa"/>
          </w:tcPr>
          <w:p w:rsidR="00672F66" w:rsidRDefault="002063EE"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17BEF">
              <w:rPr>
                <w:rFonts w:ascii="Times New Roman" w:eastAsia="Times New Roman" w:hAnsi="Times New Roman" w:cs="Times New Roman"/>
                <w:sz w:val="24"/>
                <w:szCs w:val="24"/>
                <w:lang w:eastAsia="ru-RU"/>
              </w:rPr>
              <w:t>ентген»</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7891" w:type="dxa"/>
          </w:tcPr>
          <w:p w:rsidR="002063EE" w:rsidRDefault="002063EE"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17BEF">
              <w:rPr>
                <w:rFonts w:ascii="Times New Roman" w:eastAsia="Times New Roman" w:hAnsi="Times New Roman" w:cs="Times New Roman"/>
                <w:sz w:val="24"/>
                <w:szCs w:val="24"/>
                <w:lang w:eastAsia="ru-RU"/>
              </w:rPr>
              <w:t>ентген»</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7891" w:type="dxa"/>
          </w:tcPr>
          <w:p w:rsidR="002063EE" w:rsidRDefault="002063EE" w:rsidP="002063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17BEF">
              <w:rPr>
                <w:rFonts w:ascii="Times New Roman" w:eastAsia="Times New Roman" w:hAnsi="Times New Roman" w:cs="Times New Roman"/>
                <w:sz w:val="24"/>
                <w:szCs w:val="24"/>
                <w:lang w:eastAsia="ru-RU"/>
              </w:rPr>
              <w:t>ерегрузка</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7891" w:type="dxa"/>
          </w:tcPr>
          <w:p w:rsidR="002063EE" w:rsidRDefault="002063EE" w:rsidP="00672F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17BEF">
              <w:rPr>
                <w:rFonts w:ascii="Times New Roman" w:eastAsia="Times New Roman" w:hAnsi="Times New Roman" w:cs="Times New Roman"/>
                <w:sz w:val="24"/>
                <w:szCs w:val="24"/>
                <w:lang w:eastAsia="ru-RU"/>
              </w:rPr>
              <w:t>азрушение пешечного прикрытия</w:t>
            </w:r>
            <w:r>
              <w:rPr>
                <w:rFonts w:ascii="Times New Roman" w:eastAsia="Times New Roman" w:hAnsi="Times New Roman" w:cs="Times New Roman"/>
                <w:sz w:val="24"/>
                <w:szCs w:val="24"/>
                <w:lang w:eastAsia="ru-RU"/>
              </w:rPr>
              <w:t xml:space="preserve"> короля</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7891" w:type="dxa"/>
          </w:tcPr>
          <w:p w:rsidR="002063EE" w:rsidRDefault="002063EE" w:rsidP="002063EE">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Комбинации на сочетание идей.</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7891" w:type="dxa"/>
          </w:tcPr>
          <w:p w:rsidR="002063EE" w:rsidRDefault="002063EE" w:rsidP="002063EE">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Комбинации на сочетание идей.</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p>
        </w:tc>
        <w:tc>
          <w:tcPr>
            <w:tcW w:w="7891" w:type="dxa"/>
          </w:tcPr>
          <w:p w:rsidR="002063EE" w:rsidRDefault="002063EE" w:rsidP="002063EE">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Комбинации на сочетание идей.</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672F66" w:rsidRPr="00E5109C" w:rsidTr="00292E27">
        <w:tc>
          <w:tcPr>
            <w:tcW w:w="1135"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56" w:type="dxa"/>
          </w:tcPr>
          <w:p w:rsidR="00672F66"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c>
          <w:tcPr>
            <w:tcW w:w="7891" w:type="dxa"/>
          </w:tcPr>
          <w:p w:rsidR="00672F66" w:rsidRPr="00D17BEF" w:rsidRDefault="002063EE" w:rsidP="002063EE">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Комбинации на сочетание идей.</w:t>
            </w:r>
          </w:p>
        </w:tc>
        <w:tc>
          <w:tcPr>
            <w:tcW w:w="1134" w:type="dxa"/>
          </w:tcPr>
          <w:p w:rsidR="00672F66" w:rsidRPr="00E5109C" w:rsidRDefault="00672F66" w:rsidP="00D302C8">
            <w:pPr>
              <w:jc w:val="center"/>
              <w:rPr>
                <w:rFonts w:ascii="Times New Roman" w:eastAsia="Times New Roman" w:hAnsi="Times New Roman" w:cs="Times New Roman"/>
                <w:b/>
                <w:sz w:val="24"/>
                <w:szCs w:val="24"/>
                <w:lang w:eastAsia="ru-RU"/>
              </w:rPr>
            </w:pPr>
          </w:p>
        </w:tc>
      </w:tr>
      <w:tr w:rsidR="002063EE" w:rsidRPr="00E5109C" w:rsidTr="002063EE">
        <w:tc>
          <w:tcPr>
            <w:tcW w:w="9782" w:type="dxa"/>
            <w:gridSpan w:val="3"/>
          </w:tcPr>
          <w:p w:rsidR="002063EE" w:rsidRDefault="002063EE" w:rsidP="002063E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3 </w:t>
            </w:r>
            <w:r w:rsidRPr="00D302C8">
              <w:rPr>
                <w:rFonts w:ascii="Times New Roman" w:eastAsia="Times New Roman" w:hAnsi="Times New Roman" w:cs="Times New Roman"/>
                <w:b/>
                <w:sz w:val="24"/>
                <w:szCs w:val="24"/>
                <w:lang w:eastAsia="ru-RU"/>
              </w:rPr>
              <w:t>Практическая игра (</w:t>
            </w:r>
            <w:r w:rsidR="00521703">
              <w:rPr>
                <w:rFonts w:ascii="Times New Roman" w:eastAsia="Times New Roman" w:hAnsi="Times New Roman" w:cs="Times New Roman"/>
                <w:b/>
                <w:sz w:val="24"/>
                <w:szCs w:val="24"/>
                <w:lang w:eastAsia="ru-RU"/>
              </w:rPr>
              <w:t>3</w:t>
            </w:r>
            <w:r w:rsidRPr="00D302C8">
              <w:rPr>
                <w:rFonts w:ascii="Times New Roman" w:eastAsia="Times New Roman" w:hAnsi="Times New Roman" w:cs="Times New Roman"/>
                <w:b/>
                <w:sz w:val="24"/>
                <w:szCs w:val="24"/>
                <w:lang w:eastAsia="ru-RU"/>
              </w:rPr>
              <w:t>ч)</w:t>
            </w:r>
          </w:p>
          <w:p w:rsidR="002063EE" w:rsidRPr="00D17BEF" w:rsidRDefault="002063EE" w:rsidP="00672F66">
            <w:pPr>
              <w:rPr>
                <w:rFonts w:ascii="Times New Roman" w:eastAsia="Times New Roman" w:hAnsi="Times New Roman" w:cs="Times New Roman"/>
                <w:sz w:val="24"/>
                <w:szCs w:val="24"/>
                <w:lang w:eastAsia="ru-RU"/>
              </w:rPr>
            </w:pP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891" w:type="dxa"/>
          </w:tcPr>
          <w:p w:rsidR="002063EE" w:rsidRPr="002063EE" w:rsidRDefault="002063EE" w:rsidP="002063EE">
            <w:pPr>
              <w:rPr>
                <w:rFonts w:ascii="Times New Roman" w:eastAsia="Times New Roman" w:hAnsi="Times New Roman" w:cs="Times New Roman"/>
                <w:sz w:val="24"/>
                <w:szCs w:val="24"/>
                <w:lang w:eastAsia="ru-RU"/>
              </w:rPr>
            </w:pPr>
            <w:r w:rsidRPr="002063EE">
              <w:rPr>
                <w:rFonts w:ascii="Times New Roman" w:eastAsia="Times New Roman" w:hAnsi="Times New Roman" w:cs="Times New Roman"/>
                <w:sz w:val="24"/>
                <w:szCs w:val="24"/>
                <w:lang w:eastAsia="ru-RU"/>
              </w:rPr>
              <w:t>Практическая игра</w:t>
            </w:r>
            <w:proofErr w:type="gramStart"/>
            <w:r w:rsidRPr="002063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Анализ ошибок</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91" w:type="dxa"/>
          </w:tcPr>
          <w:p w:rsidR="002063EE" w:rsidRPr="002063EE" w:rsidRDefault="002063EE" w:rsidP="002063EE">
            <w:pPr>
              <w:rPr>
                <w:rFonts w:ascii="Times New Roman" w:eastAsia="Times New Roman" w:hAnsi="Times New Roman" w:cs="Times New Roman"/>
                <w:sz w:val="24"/>
                <w:szCs w:val="24"/>
                <w:lang w:eastAsia="ru-RU"/>
              </w:rPr>
            </w:pPr>
            <w:r w:rsidRPr="002063EE">
              <w:rPr>
                <w:rFonts w:ascii="Times New Roman" w:eastAsia="Times New Roman" w:hAnsi="Times New Roman" w:cs="Times New Roman"/>
                <w:sz w:val="24"/>
                <w:szCs w:val="24"/>
                <w:lang w:eastAsia="ru-RU"/>
              </w:rPr>
              <w:t>Практическая игра</w:t>
            </w:r>
            <w:r>
              <w:rPr>
                <w:rFonts w:ascii="Times New Roman" w:eastAsia="Times New Roman" w:hAnsi="Times New Roman" w:cs="Times New Roman"/>
                <w:sz w:val="24"/>
                <w:szCs w:val="24"/>
                <w:lang w:eastAsia="ru-RU"/>
              </w:rPr>
              <w:t>. Анализ ошибок</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56" w:type="dxa"/>
          </w:tcPr>
          <w:p w:rsidR="002063EE" w:rsidRDefault="002063EE"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891" w:type="dxa"/>
          </w:tcPr>
          <w:p w:rsidR="002063EE" w:rsidRPr="002063EE" w:rsidRDefault="002063EE" w:rsidP="002063EE">
            <w:pPr>
              <w:rPr>
                <w:rFonts w:ascii="Times New Roman" w:eastAsia="Times New Roman" w:hAnsi="Times New Roman" w:cs="Times New Roman"/>
                <w:sz w:val="24"/>
                <w:szCs w:val="24"/>
                <w:lang w:eastAsia="ru-RU"/>
              </w:rPr>
            </w:pPr>
            <w:r w:rsidRPr="002063EE">
              <w:rPr>
                <w:rFonts w:ascii="Times New Roman" w:eastAsia="Times New Roman" w:hAnsi="Times New Roman" w:cs="Times New Roman"/>
                <w:sz w:val="24"/>
                <w:szCs w:val="24"/>
                <w:lang w:eastAsia="ru-RU"/>
              </w:rPr>
              <w:t>Практическая игра</w:t>
            </w:r>
            <w:r>
              <w:rPr>
                <w:rFonts w:ascii="Times New Roman" w:eastAsia="Times New Roman" w:hAnsi="Times New Roman" w:cs="Times New Roman"/>
                <w:sz w:val="24"/>
                <w:szCs w:val="24"/>
                <w:lang w:eastAsia="ru-RU"/>
              </w:rPr>
              <w:t>. Анализ ошибок.</w:t>
            </w:r>
          </w:p>
          <w:p w:rsidR="002063EE" w:rsidRPr="002063EE" w:rsidRDefault="002063EE" w:rsidP="00672F66">
            <w:pPr>
              <w:rPr>
                <w:rFonts w:ascii="Times New Roman" w:eastAsia="Times New Roman" w:hAnsi="Times New Roman" w:cs="Times New Roman"/>
                <w:sz w:val="24"/>
                <w:szCs w:val="24"/>
                <w:lang w:eastAsia="ru-RU"/>
              </w:rPr>
            </w:pP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2063EE" w:rsidP="00D302C8">
            <w:pPr>
              <w:rPr>
                <w:rFonts w:ascii="Times New Roman" w:eastAsia="Times New Roman" w:hAnsi="Times New Roman" w:cs="Times New Roman"/>
                <w:sz w:val="24"/>
                <w:szCs w:val="24"/>
                <w:lang w:eastAsia="ru-RU"/>
              </w:rPr>
            </w:pPr>
          </w:p>
        </w:tc>
        <w:tc>
          <w:tcPr>
            <w:tcW w:w="756" w:type="dxa"/>
          </w:tcPr>
          <w:p w:rsidR="002063EE" w:rsidRDefault="002063EE" w:rsidP="00D302C8">
            <w:pPr>
              <w:rPr>
                <w:rFonts w:ascii="Times New Roman" w:eastAsia="Times New Roman" w:hAnsi="Times New Roman" w:cs="Times New Roman"/>
                <w:sz w:val="24"/>
                <w:szCs w:val="24"/>
                <w:lang w:eastAsia="ru-RU"/>
              </w:rPr>
            </w:pPr>
          </w:p>
        </w:tc>
        <w:tc>
          <w:tcPr>
            <w:tcW w:w="7891" w:type="dxa"/>
          </w:tcPr>
          <w:p w:rsidR="002063EE" w:rsidRPr="00D17BEF" w:rsidRDefault="002063EE" w:rsidP="00672F66">
            <w:pPr>
              <w:rPr>
                <w:rFonts w:ascii="Times New Roman" w:eastAsia="Times New Roman" w:hAnsi="Times New Roman" w:cs="Times New Roman"/>
                <w:sz w:val="24"/>
                <w:szCs w:val="24"/>
                <w:lang w:eastAsia="ru-RU"/>
              </w:rPr>
            </w:pP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063EE">
        <w:tc>
          <w:tcPr>
            <w:tcW w:w="9782" w:type="dxa"/>
            <w:gridSpan w:val="3"/>
          </w:tcPr>
          <w:p w:rsidR="002063EE" w:rsidRPr="00D17BEF" w:rsidRDefault="00604559" w:rsidP="0060455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4 класс </w:t>
            </w:r>
            <w:r w:rsidR="002063EE" w:rsidRPr="00D302C8">
              <w:rPr>
                <w:rFonts w:ascii="Times New Roman" w:eastAsia="Times New Roman" w:hAnsi="Times New Roman" w:cs="Times New Roman"/>
                <w:b/>
                <w:sz w:val="24"/>
                <w:szCs w:val="24"/>
                <w:lang w:eastAsia="ru-RU"/>
              </w:rPr>
              <w:t>Модуль IV</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063EE">
        <w:tc>
          <w:tcPr>
            <w:tcW w:w="9782" w:type="dxa"/>
            <w:gridSpan w:val="3"/>
          </w:tcPr>
          <w:p w:rsidR="002063EE" w:rsidRPr="00D17BEF" w:rsidRDefault="002063EE" w:rsidP="0060455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1. </w:t>
            </w:r>
            <w:r w:rsidRPr="00D302C8">
              <w:rPr>
                <w:rFonts w:ascii="Times New Roman" w:eastAsia="Times New Roman" w:hAnsi="Times New Roman" w:cs="Times New Roman"/>
                <w:b/>
                <w:sz w:val="24"/>
                <w:szCs w:val="24"/>
                <w:lang w:eastAsia="ru-RU"/>
              </w:rPr>
              <w:t>Атака в шахматной партии (3 ч</w:t>
            </w:r>
            <w:r w:rsidRPr="00D17BEF">
              <w:rPr>
                <w:rFonts w:ascii="Times New Roman" w:eastAsia="Times New Roman" w:hAnsi="Times New Roman" w:cs="Times New Roman"/>
                <w:sz w:val="24"/>
                <w:szCs w:val="24"/>
                <w:lang w:eastAsia="ru-RU"/>
              </w:rPr>
              <w:t>)</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6" w:type="dxa"/>
          </w:tcPr>
          <w:p w:rsidR="002063EE"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91" w:type="dxa"/>
          </w:tcPr>
          <w:p w:rsidR="002063EE" w:rsidRPr="00D17BEF" w:rsidRDefault="002063EE"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Король в центре. </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2063EE" w:rsidRPr="00E5109C" w:rsidTr="00292E27">
        <w:tc>
          <w:tcPr>
            <w:tcW w:w="1135" w:type="dxa"/>
          </w:tcPr>
          <w:p w:rsidR="002063EE"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56" w:type="dxa"/>
          </w:tcPr>
          <w:p w:rsidR="002063EE"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91" w:type="dxa"/>
          </w:tcPr>
          <w:p w:rsidR="002063EE"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Атака позиции короткой рокировки. </w:t>
            </w:r>
          </w:p>
        </w:tc>
        <w:tc>
          <w:tcPr>
            <w:tcW w:w="1134" w:type="dxa"/>
          </w:tcPr>
          <w:p w:rsidR="002063EE" w:rsidRPr="00E5109C" w:rsidRDefault="002063EE" w:rsidP="00D302C8">
            <w:pPr>
              <w:jc w:val="center"/>
              <w:rPr>
                <w:rFonts w:ascii="Times New Roman" w:eastAsia="Times New Roman" w:hAnsi="Times New Roman" w:cs="Times New Roman"/>
                <w:b/>
                <w:sz w:val="24"/>
                <w:szCs w:val="24"/>
                <w:lang w:eastAsia="ru-RU"/>
              </w:rPr>
            </w:pPr>
          </w:p>
        </w:tc>
      </w:tr>
      <w:tr w:rsidR="00604559" w:rsidRPr="00E5109C" w:rsidTr="00292E27">
        <w:tc>
          <w:tcPr>
            <w:tcW w:w="1135"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56"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891" w:type="dxa"/>
          </w:tcPr>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Атака при разносторонних рокировках.</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604559" w:rsidRPr="00E5109C" w:rsidTr="00282B94">
        <w:tc>
          <w:tcPr>
            <w:tcW w:w="9782" w:type="dxa"/>
            <w:gridSpan w:val="3"/>
          </w:tcPr>
          <w:p w:rsidR="00604559" w:rsidRPr="00D17BEF" w:rsidRDefault="00604559" w:rsidP="0060455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2. </w:t>
            </w:r>
            <w:r w:rsidRPr="00D302C8">
              <w:rPr>
                <w:rFonts w:ascii="Times New Roman" w:eastAsia="Times New Roman" w:hAnsi="Times New Roman" w:cs="Times New Roman"/>
                <w:b/>
                <w:sz w:val="24"/>
                <w:szCs w:val="24"/>
                <w:lang w:eastAsia="ru-RU"/>
              </w:rPr>
              <w:t>Оценка позиции (3 ч)</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604559" w:rsidRPr="00E5109C" w:rsidTr="00292E27">
        <w:tc>
          <w:tcPr>
            <w:tcW w:w="1135"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56"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91" w:type="dxa"/>
          </w:tcPr>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Оценка позиции как разложение позиции на элементы</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604559" w:rsidRPr="00E5109C" w:rsidTr="00292E27">
        <w:tc>
          <w:tcPr>
            <w:tcW w:w="1135"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56"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91" w:type="dxa"/>
          </w:tcPr>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Материальное соотношение, положение в центре, сильные и слабые</w:t>
            </w:r>
          </w:p>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lastRenderedPageBreak/>
              <w:t>поля, развитие фигур и наличие угроз с обеих сторон как статические</w:t>
            </w:r>
          </w:p>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факторы, определяющие оценку позиции. </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604559" w:rsidRPr="00E5109C" w:rsidTr="00292E27">
        <w:tc>
          <w:tcPr>
            <w:tcW w:w="1135"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56"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91" w:type="dxa"/>
          </w:tcPr>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Понятие о динамике позиции.</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604559" w:rsidRPr="00E5109C" w:rsidTr="00282B94">
        <w:tc>
          <w:tcPr>
            <w:tcW w:w="9782" w:type="dxa"/>
            <w:gridSpan w:val="3"/>
          </w:tcPr>
          <w:p w:rsidR="00604559" w:rsidRPr="00D17BEF" w:rsidRDefault="00604559" w:rsidP="0060455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3. </w:t>
            </w:r>
            <w:r w:rsidRPr="00D302C8">
              <w:rPr>
                <w:rFonts w:ascii="Times New Roman" w:eastAsia="Times New Roman" w:hAnsi="Times New Roman" w:cs="Times New Roman"/>
                <w:b/>
                <w:sz w:val="24"/>
                <w:szCs w:val="24"/>
                <w:lang w:eastAsia="ru-RU"/>
              </w:rPr>
              <w:t>Игра в середине партии (22 ч)</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604559" w:rsidRPr="00E5109C" w:rsidTr="00292E27">
        <w:tc>
          <w:tcPr>
            <w:tcW w:w="1135"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6" w:type="dxa"/>
          </w:tcPr>
          <w:p w:rsidR="00604559"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891" w:type="dxa"/>
          </w:tcPr>
          <w:p w:rsidR="00604559" w:rsidRPr="00D17BEF"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Что делать после дебюта. </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Слабые поля.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Временные и постоянные слабости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Расположение фигур. Плохие и хорошие фигуры.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Расположение фигур. Плохие и хорошие фигуры.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Ограничение подвижности фигур</w:t>
            </w:r>
            <w:r>
              <w:rPr>
                <w:rFonts w:ascii="Times New Roman" w:eastAsia="Times New Roman" w:hAnsi="Times New Roman" w:cs="Times New Roman"/>
                <w:sz w:val="24"/>
                <w:szCs w:val="24"/>
                <w:lang w:eastAsia="ru-RU"/>
              </w:rPr>
              <w:t xml:space="preserve">.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Блокада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Централизация</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w:t>
            </w:r>
            <w:r w:rsidRPr="00D17BEF">
              <w:rPr>
                <w:rFonts w:ascii="Times New Roman" w:eastAsia="Times New Roman" w:hAnsi="Times New Roman" w:cs="Times New Roman"/>
                <w:sz w:val="24"/>
                <w:szCs w:val="24"/>
                <w:lang w:eastAsia="ru-RU"/>
              </w:rPr>
              <w:t>тые линии.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Полуоткрытые линии. Концентрация сил для атаки важногопункта.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Полуоткрытые линии. Концентрация сил для атаки важногопункта.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Открытие и закрытие линий.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Два слона. 7 и 8 горизонтали.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Два слона. 7 и 8 горизонтали.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Форпост.</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Форпост на е5</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Форпост на d5.</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 xml:space="preserve">Слабость комплекса полей. </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Фигуры и пешки в центре.</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Висячие пешки.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w:t>
            </w:r>
          </w:p>
        </w:tc>
        <w:tc>
          <w:tcPr>
            <w:tcW w:w="7891" w:type="dxa"/>
          </w:tcPr>
          <w:p w:rsidR="00BF6CB2" w:rsidRPr="00E5109C" w:rsidRDefault="00604559" w:rsidP="00D302C8">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Изолированные пешки.</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56" w:type="dxa"/>
          </w:tcPr>
          <w:p w:rsidR="00BF6CB2" w:rsidRPr="00E5109C" w:rsidRDefault="00604559"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w:t>
            </w:r>
          </w:p>
        </w:tc>
        <w:tc>
          <w:tcPr>
            <w:tcW w:w="7891" w:type="dxa"/>
          </w:tcPr>
          <w:p w:rsidR="00BF6CB2" w:rsidRPr="00E5109C" w:rsidRDefault="00604559" w:rsidP="00604559">
            <w:pPr>
              <w:rPr>
                <w:rFonts w:ascii="Times New Roman" w:eastAsia="Times New Roman" w:hAnsi="Times New Roman" w:cs="Times New Roman"/>
                <w:sz w:val="24"/>
                <w:szCs w:val="24"/>
                <w:lang w:eastAsia="ru-RU"/>
              </w:rPr>
            </w:pPr>
            <w:r w:rsidRPr="00D17BEF">
              <w:rPr>
                <w:rFonts w:ascii="Times New Roman" w:eastAsia="Times New Roman" w:hAnsi="Times New Roman" w:cs="Times New Roman"/>
                <w:sz w:val="24"/>
                <w:szCs w:val="24"/>
                <w:lang w:eastAsia="ru-RU"/>
              </w:rPr>
              <w:t>Центр и операции на фланге.</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604559" w:rsidRPr="00E5109C" w:rsidTr="00282B94">
        <w:tc>
          <w:tcPr>
            <w:tcW w:w="9782" w:type="dxa"/>
            <w:gridSpan w:val="3"/>
          </w:tcPr>
          <w:p w:rsidR="00604559" w:rsidRPr="00E5109C" w:rsidRDefault="00521703" w:rsidP="0052170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Тема 4 </w:t>
            </w:r>
            <w:r w:rsidR="00604559" w:rsidRPr="00D302C8">
              <w:rPr>
                <w:rFonts w:ascii="Times New Roman" w:eastAsia="Times New Roman" w:hAnsi="Times New Roman" w:cs="Times New Roman"/>
                <w:b/>
                <w:sz w:val="24"/>
                <w:szCs w:val="24"/>
                <w:lang w:eastAsia="ru-RU"/>
              </w:rPr>
              <w:t>Практическая игра (</w:t>
            </w:r>
            <w:r>
              <w:rPr>
                <w:rFonts w:ascii="Times New Roman" w:eastAsia="Times New Roman" w:hAnsi="Times New Roman" w:cs="Times New Roman"/>
                <w:b/>
                <w:sz w:val="24"/>
                <w:szCs w:val="24"/>
                <w:lang w:eastAsia="ru-RU"/>
              </w:rPr>
              <w:t>7</w:t>
            </w:r>
            <w:r w:rsidR="00604559" w:rsidRPr="00D302C8">
              <w:rPr>
                <w:rFonts w:ascii="Times New Roman" w:eastAsia="Times New Roman" w:hAnsi="Times New Roman" w:cs="Times New Roman"/>
                <w:b/>
                <w:sz w:val="24"/>
                <w:szCs w:val="24"/>
                <w:lang w:eastAsia="ru-RU"/>
              </w:rPr>
              <w:t>ч)</w:t>
            </w:r>
          </w:p>
        </w:tc>
        <w:tc>
          <w:tcPr>
            <w:tcW w:w="1134" w:type="dxa"/>
          </w:tcPr>
          <w:p w:rsidR="00604559" w:rsidRPr="00E5109C" w:rsidRDefault="00604559"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r w:rsidR="00BF6CB2" w:rsidRPr="00E5109C" w:rsidTr="004B31FF">
        <w:tc>
          <w:tcPr>
            <w:tcW w:w="1135"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56" w:type="dxa"/>
          </w:tcPr>
          <w:p w:rsidR="00BF6CB2" w:rsidRPr="00E5109C" w:rsidRDefault="00521703" w:rsidP="00D302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891" w:type="dxa"/>
          </w:tcPr>
          <w:p w:rsidR="00BF6CB2" w:rsidRPr="00E5109C" w:rsidRDefault="00521703" w:rsidP="00D302C8">
            <w:pPr>
              <w:rPr>
                <w:rFonts w:ascii="Times New Roman" w:eastAsia="Times New Roman" w:hAnsi="Times New Roman" w:cs="Times New Roman"/>
                <w:sz w:val="24"/>
                <w:szCs w:val="24"/>
                <w:lang w:eastAsia="ru-RU"/>
              </w:rPr>
            </w:pPr>
            <w:r w:rsidRPr="00E5109C">
              <w:rPr>
                <w:rFonts w:ascii="Times New Roman" w:eastAsia="Times New Roman" w:hAnsi="Times New Roman" w:cs="Times New Roman"/>
                <w:sz w:val="24"/>
                <w:szCs w:val="24"/>
                <w:lang w:eastAsia="ru-RU"/>
              </w:rPr>
              <w:t>Решение заданий Игровая практика</w:t>
            </w:r>
          </w:p>
        </w:tc>
        <w:tc>
          <w:tcPr>
            <w:tcW w:w="1134" w:type="dxa"/>
          </w:tcPr>
          <w:p w:rsidR="00BF6CB2" w:rsidRPr="00E5109C" w:rsidRDefault="00BF6CB2" w:rsidP="00D302C8">
            <w:pPr>
              <w:jc w:val="center"/>
              <w:rPr>
                <w:rFonts w:ascii="Times New Roman" w:eastAsia="Times New Roman" w:hAnsi="Times New Roman" w:cs="Times New Roman"/>
                <w:b/>
                <w:sz w:val="24"/>
                <w:szCs w:val="24"/>
                <w:lang w:eastAsia="ru-RU"/>
              </w:rPr>
            </w:pPr>
          </w:p>
        </w:tc>
      </w:tr>
    </w:tbl>
    <w:p w:rsidR="00521703" w:rsidRDefault="00521703" w:rsidP="00F2592C">
      <w:pPr>
        <w:shd w:val="clear" w:color="auto" w:fill="FFFFFF"/>
        <w:spacing w:after="0" w:line="270" w:lineRule="atLeast"/>
        <w:rPr>
          <w:rFonts w:ascii="Times New Roman" w:eastAsia="Calibri" w:hAnsi="Times New Roman" w:cs="Times New Roman"/>
          <w:b/>
          <w:bCs/>
          <w:color w:val="333333"/>
          <w:sz w:val="24"/>
          <w:szCs w:val="24"/>
        </w:rPr>
      </w:pPr>
    </w:p>
    <w:p w:rsidR="00521703" w:rsidRDefault="00521703" w:rsidP="00F2592C">
      <w:pPr>
        <w:shd w:val="clear" w:color="auto" w:fill="FFFFFF"/>
        <w:spacing w:after="0" w:line="270" w:lineRule="atLeast"/>
        <w:rPr>
          <w:rFonts w:ascii="Times New Roman" w:eastAsia="Calibri" w:hAnsi="Times New Roman" w:cs="Times New Roman"/>
          <w:b/>
          <w:bCs/>
          <w:color w:val="333333"/>
          <w:sz w:val="24"/>
          <w:szCs w:val="24"/>
        </w:rPr>
      </w:pPr>
    </w:p>
    <w:p w:rsidR="00521703" w:rsidRDefault="00521703" w:rsidP="00F2592C">
      <w:pPr>
        <w:shd w:val="clear" w:color="auto" w:fill="FFFFFF"/>
        <w:spacing w:after="0" w:line="270" w:lineRule="atLeast"/>
        <w:rPr>
          <w:rFonts w:ascii="Times New Roman" w:eastAsia="Calibri" w:hAnsi="Times New Roman" w:cs="Times New Roman"/>
          <w:b/>
          <w:bCs/>
          <w:color w:val="333333"/>
          <w:sz w:val="24"/>
          <w:szCs w:val="24"/>
        </w:rPr>
      </w:pPr>
    </w:p>
    <w:p w:rsidR="00F2592C" w:rsidRPr="00F2592C" w:rsidRDefault="00F2592C" w:rsidP="00F2592C">
      <w:pPr>
        <w:shd w:val="clear" w:color="auto" w:fill="FFFFFF"/>
        <w:spacing w:after="0" w:line="270" w:lineRule="atLeast"/>
        <w:rPr>
          <w:rFonts w:ascii="Times New Roman" w:eastAsia="Calibri" w:hAnsi="Times New Roman" w:cs="Times New Roman"/>
          <w:b/>
          <w:bCs/>
          <w:color w:val="333333"/>
          <w:sz w:val="24"/>
          <w:szCs w:val="24"/>
        </w:rPr>
      </w:pPr>
      <w:r w:rsidRPr="00F2592C">
        <w:rPr>
          <w:rFonts w:ascii="Times New Roman" w:eastAsia="Calibri" w:hAnsi="Times New Roman" w:cs="Times New Roman"/>
          <w:b/>
          <w:bCs/>
          <w:color w:val="333333"/>
          <w:sz w:val="24"/>
          <w:szCs w:val="24"/>
        </w:rPr>
        <w:t>Материально – техническое обеспечение</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550"/>
        <w:gridCol w:w="9603"/>
      </w:tblGrid>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F2592C">
            <w:pPr>
              <w:spacing w:after="0"/>
              <w:rPr>
                <w:rFonts w:ascii="Times New Roman" w:eastAsia="Calibri" w:hAnsi="Times New Roman" w:cs="Times New Roman"/>
                <w:sz w:val="24"/>
                <w:szCs w:val="24"/>
              </w:rPr>
            </w:pPr>
            <w:r w:rsidRPr="00F2592C">
              <w:rPr>
                <w:rFonts w:ascii="Times New Roman" w:eastAsia="Calibri" w:hAnsi="Times New Roman" w:cs="Times New Roman"/>
                <w:sz w:val="24"/>
                <w:szCs w:val="24"/>
              </w:rPr>
              <w:t>№ п/п</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F2592C">
            <w:pPr>
              <w:spacing w:after="0"/>
              <w:rPr>
                <w:rFonts w:ascii="Times New Roman" w:eastAsia="Calibri" w:hAnsi="Times New Roman" w:cs="Times New Roman"/>
                <w:sz w:val="24"/>
                <w:szCs w:val="24"/>
              </w:rPr>
            </w:pPr>
            <w:r w:rsidRPr="00F2592C">
              <w:rPr>
                <w:rFonts w:ascii="Times New Roman" w:eastAsia="Calibri" w:hAnsi="Times New Roman" w:cs="Times New Roman"/>
                <w:sz w:val="24"/>
                <w:szCs w:val="24"/>
              </w:rPr>
              <w:t>Наименование учебного оборудования</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F2592C">
            <w:pPr>
              <w:spacing w:after="0"/>
              <w:rPr>
                <w:rFonts w:ascii="Times New Roman" w:eastAsia="Calibri" w:hAnsi="Times New Roman" w:cs="Times New Roman"/>
                <w:sz w:val="24"/>
                <w:szCs w:val="24"/>
              </w:rPr>
            </w:pPr>
            <w:r w:rsidRPr="00F2592C">
              <w:rPr>
                <w:rFonts w:ascii="Times New Roman" w:eastAsia="Calibri"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F2592C">
            <w:pPr>
              <w:spacing w:after="0"/>
              <w:rPr>
                <w:rFonts w:ascii="Times New Roman" w:eastAsia="Calibri" w:hAnsi="Times New Roman" w:cs="Times New Roman"/>
                <w:sz w:val="24"/>
                <w:szCs w:val="24"/>
              </w:rPr>
            </w:pPr>
            <w:r w:rsidRPr="00F2592C">
              <w:rPr>
                <w:rFonts w:ascii="Times New Roman" w:eastAsia="Calibri" w:hAnsi="Times New Roman" w:cs="Times New Roman"/>
                <w:b/>
                <w:bCs/>
                <w:color w:val="000000"/>
                <w:sz w:val="24"/>
                <w:szCs w:val="24"/>
              </w:rPr>
              <w:t>Учебно-методическое обеспечение:</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F2592C">
            <w:pPr>
              <w:spacing w:after="0"/>
              <w:rPr>
                <w:rFonts w:ascii="Times New Roman" w:eastAsia="Calibri"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392BDA" w:rsidRPr="00A033DB" w:rsidRDefault="00F2592C" w:rsidP="00392BDA">
            <w:pPr>
              <w:numPr>
                <w:ilvl w:val="0"/>
                <w:numId w:val="2"/>
              </w:numPr>
              <w:tabs>
                <w:tab w:val="clear" w:pos="780"/>
              </w:tabs>
              <w:spacing w:after="0" w:line="360" w:lineRule="auto"/>
              <w:ind w:left="0" w:hanging="629"/>
              <w:rPr>
                <w:rFonts w:ascii="Times New Roman" w:hAnsi="Times New Roman"/>
                <w:sz w:val="24"/>
                <w:szCs w:val="24"/>
              </w:rPr>
            </w:pPr>
            <w:r w:rsidRPr="00F2592C">
              <w:rPr>
                <w:rFonts w:ascii="Times New Roman" w:hAnsi="Times New Roman"/>
                <w:sz w:val="24"/>
                <w:szCs w:val="24"/>
              </w:rPr>
              <w:t>  Программа «Шахматы». А.А. Тимофеев</w:t>
            </w:r>
            <w:proofErr w:type="gramStart"/>
            <w:r w:rsidRPr="00F2592C">
              <w:rPr>
                <w:rFonts w:ascii="Times New Roman" w:hAnsi="Times New Roman"/>
                <w:sz w:val="24"/>
                <w:szCs w:val="24"/>
              </w:rPr>
              <w:t xml:space="preserve"> .</w:t>
            </w:r>
            <w:proofErr w:type="gramEnd"/>
            <w:r w:rsidR="00392BDA">
              <w:rPr>
                <w:rFonts w:ascii="Times New Roman" w:hAnsi="Times New Roman"/>
                <w:sz w:val="24"/>
                <w:szCs w:val="24"/>
              </w:rPr>
              <w:t xml:space="preserve"> Сборник программ внеурочной деятельности « Начальная школа 21 век» под ред.  Н.Ф.Виноградовой,  М.,ВЕНТАНА – ГРАФ- 2012</w:t>
            </w:r>
          </w:p>
          <w:p w:rsidR="00F2592C" w:rsidRPr="00F2592C" w:rsidRDefault="00F2592C" w:rsidP="00392BDA">
            <w:r w:rsidRPr="00F2592C">
              <w:t xml:space="preserve"> · </w:t>
            </w:r>
            <w:r w:rsidRPr="00392BDA">
              <w:rPr>
                <w:rFonts w:ascii="Times New Roman" w:hAnsi="Times New Roman" w:cs="Times New Roman"/>
                <w:b/>
                <w:sz w:val="24"/>
                <w:szCs w:val="24"/>
              </w:rPr>
              <w:t>Книги о шахматах</w:t>
            </w:r>
            <w:r w:rsidRPr="00392BDA">
              <w:rPr>
                <w:rFonts w:ascii="Times New Roman" w:hAnsi="Times New Roman" w:cs="Times New Roman"/>
                <w:sz w:val="24"/>
                <w:szCs w:val="24"/>
              </w:rPr>
              <w:br/>
              <w:t>— Сухин И.Г. Волшебные фигуры, или Шахматы для детей 2 – 5 лет: Книга – сказка для совместного чтения родителей и детей. – М.: Новая школа, 1994.</w:t>
            </w:r>
            <w:r w:rsidRPr="00392BDA">
              <w:rPr>
                <w:rFonts w:ascii="Times New Roman" w:hAnsi="Times New Roman" w:cs="Times New Roman"/>
                <w:sz w:val="24"/>
                <w:szCs w:val="24"/>
              </w:rPr>
              <w:br/>
              <w:t>— Зак В., Длуголенский Я. Я играю в шахматы (издание второе): Для старшего дошкольного и младшего школьного возраста. – Издательство «Детская литература», 1985.</w:t>
            </w:r>
            <w:r w:rsidRPr="00392BDA">
              <w:rPr>
                <w:rFonts w:ascii="Times New Roman" w:hAnsi="Times New Roman" w:cs="Times New Roman"/>
                <w:sz w:val="24"/>
                <w:szCs w:val="24"/>
              </w:rPr>
              <w:br/>
              <w:t>— Горенштейн Р.Я. Книга юного шахматиста: Учебное пособие для шахматистов второго – третьего разрядов. – 2-е изд., испр., доп.- М.: АОЗТ «Фердинанд», 1993.</w:t>
            </w:r>
            <w:r w:rsidRPr="00392BDA">
              <w:rPr>
                <w:rFonts w:ascii="Times New Roman" w:hAnsi="Times New Roman" w:cs="Times New Roman"/>
                <w:sz w:val="24"/>
                <w:szCs w:val="24"/>
              </w:rPr>
              <w:br/>
            </w:r>
            <w:r w:rsidRPr="00392BDA">
              <w:rPr>
                <w:rFonts w:ascii="Times New Roman" w:hAnsi="Times New Roman" w:cs="Times New Roman"/>
                <w:sz w:val="24"/>
                <w:szCs w:val="24"/>
              </w:rPr>
              <w:lastRenderedPageBreak/>
              <w:t>— Бобби Фишер учит играть в шахматы: издание для досуга – Киев: «Здоровье», 1991.</w:t>
            </w:r>
            <w:r w:rsidRPr="00392BDA">
              <w:rPr>
                <w:rFonts w:ascii="Times New Roman" w:hAnsi="Times New Roman" w:cs="Times New Roman"/>
                <w:sz w:val="24"/>
                <w:szCs w:val="24"/>
              </w:rPr>
              <w:br/>
              <w:t>— Гайшут А.Г. Увлекательная математика,/ Путешествие по шахматной доске: Учебное пособие. – М.: «Дом педагогики», 1995.</w:t>
            </w:r>
            <w:r w:rsidRPr="00392BDA">
              <w:rPr>
                <w:rFonts w:ascii="Times New Roman" w:hAnsi="Times New Roman" w:cs="Times New Roman"/>
                <w:sz w:val="24"/>
                <w:szCs w:val="24"/>
              </w:rPr>
              <w:br/>
              <w:t>— Сухин И. Приключения в шахматной стране. – М.: Педагогика, 1991.</w:t>
            </w:r>
            <w:r w:rsidRPr="00392BDA">
              <w:rPr>
                <w:rFonts w:ascii="Times New Roman" w:hAnsi="Times New Roman" w:cs="Times New Roman"/>
                <w:sz w:val="24"/>
                <w:szCs w:val="24"/>
              </w:rPr>
              <w:br/>
              <w:t>— Книжка – раскраска «Шахматные герои».</w:t>
            </w:r>
            <w:r w:rsidRPr="00392BDA">
              <w:rPr>
                <w:rFonts w:ascii="Times New Roman" w:hAnsi="Times New Roman" w:cs="Times New Roman"/>
                <w:sz w:val="24"/>
                <w:szCs w:val="24"/>
              </w:rPr>
              <w:br/>
              <w:t>— Журнал «Шахматное обозрение», 7-8/94</w:t>
            </w:r>
            <w:r w:rsidRPr="00392BDA">
              <w:rPr>
                <w:rFonts w:ascii="Times New Roman" w:hAnsi="Times New Roman" w:cs="Times New Roman"/>
                <w:sz w:val="24"/>
                <w:szCs w:val="24"/>
              </w:rPr>
              <w:br/>
              <w:t>· Энциклопедии</w:t>
            </w:r>
            <w:r w:rsidRPr="00392BDA">
              <w:rPr>
                <w:rFonts w:ascii="Times New Roman" w:hAnsi="Times New Roman" w:cs="Times New Roman"/>
                <w:sz w:val="24"/>
                <w:szCs w:val="24"/>
              </w:rPr>
              <w:br/>
              <w:t>· Методическое пособие для учителя</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lastRenderedPageBreak/>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b/>
                <w:bCs/>
                <w:sz w:val="24"/>
                <w:szCs w:val="24"/>
              </w:rPr>
              <w:t>Наглядные пособия</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Коробки с деревянными шахматами</w:t>
            </w:r>
            <w:r w:rsidRPr="00F2592C">
              <w:rPr>
                <w:rFonts w:ascii="Times New Roman" w:eastAsia="Calibri" w:hAnsi="Times New Roman" w:cs="Times New Roman"/>
                <w:sz w:val="24"/>
                <w:szCs w:val="24"/>
              </w:rPr>
              <w:br/>
              <w:t>Коробки с магнитными шахматами</w:t>
            </w:r>
            <w:r w:rsidRPr="00F2592C">
              <w:rPr>
                <w:rFonts w:ascii="Times New Roman" w:eastAsia="Calibri" w:hAnsi="Times New Roman" w:cs="Times New Roman"/>
                <w:sz w:val="24"/>
                <w:szCs w:val="24"/>
              </w:rPr>
              <w:br/>
              <w:t>Плакаты: Различные позиции в шахматах</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b/>
                <w:bCs/>
                <w:sz w:val="24"/>
                <w:szCs w:val="24"/>
              </w:rPr>
              <w:t>Игры и игрушки</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Игры настольно-печатные</w:t>
            </w:r>
            <w:r w:rsidRPr="00F2592C">
              <w:rPr>
                <w:rFonts w:ascii="Times New Roman" w:eastAsia="Calibri" w:hAnsi="Times New Roman" w:cs="Times New Roman"/>
                <w:sz w:val="24"/>
                <w:szCs w:val="24"/>
              </w:rPr>
              <w:br/>
              <w:t>«Чудесный мешочек»</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b/>
                <w:bCs/>
                <w:sz w:val="24"/>
                <w:szCs w:val="24"/>
              </w:rPr>
              <w:t>Учебное оборудование</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Классная доска с набором приспособлений для крепления таблиц.</w:t>
            </w:r>
            <w:r w:rsidRPr="00F2592C">
              <w:rPr>
                <w:rFonts w:ascii="Times New Roman" w:eastAsia="Calibri" w:hAnsi="Times New Roman" w:cs="Times New Roman"/>
                <w:sz w:val="24"/>
                <w:szCs w:val="24"/>
              </w:rPr>
              <w:br/>
              <w:t>Магнитная доска.</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b/>
                <w:bCs/>
                <w:sz w:val="24"/>
                <w:szCs w:val="24"/>
              </w:rPr>
              <w:t>Технические средства</w:t>
            </w:r>
          </w:p>
        </w:tc>
      </w:tr>
      <w:tr w:rsidR="00F2592C" w:rsidRPr="00F2592C" w:rsidTr="002063EE">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F2592C" w:rsidRPr="00F2592C" w:rsidRDefault="00F2592C" w:rsidP="002063EE">
            <w:pPr>
              <w:rPr>
                <w:rFonts w:ascii="Times New Roman" w:eastAsia="Calibri" w:hAnsi="Times New Roman" w:cs="Times New Roman"/>
                <w:sz w:val="24"/>
                <w:szCs w:val="24"/>
              </w:rPr>
            </w:pPr>
            <w:r w:rsidRPr="00F2592C">
              <w:rPr>
                <w:rFonts w:ascii="Times New Roman" w:eastAsia="Calibri" w:hAnsi="Times New Roman" w:cs="Times New Roman"/>
                <w:sz w:val="24"/>
                <w:szCs w:val="24"/>
              </w:rPr>
              <w:t>Компьютер</w:t>
            </w:r>
            <w:r w:rsidRPr="00F2592C">
              <w:rPr>
                <w:rFonts w:ascii="Times New Roman" w:eastAsia="Calibri" w:hAnsi="Times New Roman" w:cs="Times New Roman"/>
                <w:sz w:val="24"/>
                <w:szCs w:val="24"/>
              </w:rPr>
              <w:br/>
              <w:t>Магнитофон</w:t>
            </w:r>
            <w:r w:rsidRPr="00F2592C">
              <w:rPr>
                <w:rFonts w:ascii="Times New Roman" w:eastAsia="Calibri" w:hAnsi="Times New Roman" w:cs="Times New Roman"/>
                <w:sz w:val="24"/>
                <w:szCs w:val="24"/>
              </w:rPr>
              <w:br/>
              <w:t>Мультимедийный проектор</w:t>
            </w:r>
          </w:p>
        </w:tc>
      </w:tr>
    </w:tbl>
    <w:p w:rsidR="00F2592C" w:rsidRDefault="00F2592C"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075DCD" w:rsidRDefault="00075DCD" w:rsidP="00F2592C">
      <w:pPr>
        <w:rPr>
          <w:rFonts w:ascii="Calibri" w:eastAsia="Calibri" w:hAnsi="Calibri" w:cs="Times New Roman"/>
          <w:szCs w:val="24"/>
        </w:rPr>
      </w:pPr>
    </w:p>
    <w:p w:rsidR="00F2592C" w:rsidRPr="00075DCD" w:rsidRDefault="00075DCD" w:rsidP="00F2592C">
      <w:pPr>
        <w:rPr>
          <w:rFonts w:ascii="Times New Roman" w:eastAsia="Calibri" w:hAnsi="Times New Roman" w:cs="Times New Roman"/>
          <w:b/>
          <w:sz w:val="28"/>
          <w:szCs w:val="28"/>
        </w:rPr>
      </w:pPr>
      <w:r w:rsidRPr="00075DCD">
        <w:rPr>
          <w:rFonts w:ascii="Times New Roman" w:eastAsia="Calibri" w:hAnsi="Times New Roman" w:cs="Times New Roman"/>
          <w:b/>
          <w:sz w:val="28"/>
          <w:szCs w:val="28"/>
        </w:rPr>
        <w:t>Лист изменений и дополнений</w:t>
      </w:r>
    </w:p>
    <w:tbl>
      <w:tblPr>
        <w:tblStyle w:val="a5"/>
        <w:tblW w:w="0" w:type="auto"/>
        <w:tblLook w:val="04A0"/>
      </w:tblPr>
      <w:tblGrid>
        <w:gridCol w:w="817"/>
        <w:gridCol w:w="1418"/>
        <w:gridCol w:w="1134"/>
        <w:gridCol w:w="3483"/>
        <w:gridCol w:w="1713"/>
        <w:gridCol w:w="1714"/>
      </w:tblGrid>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r w:rsidRPr="00075DCD">
              <w:rPr>
                <w:rFonts w:ascii="Times New Roman" w:eastAsia="Calibri" w:hAnsi="Times New Roman" w:cs="Times New Roman"/>
                <w:sz w:val="24"/>
                <w:szCs w:val="24"/>
              </w:rPr>
              <w:t>№п/п</w:t>
            </w:r>
          </w:p>
        </w:tc>
        <w:tc>
          <w:tcPr>
            <w:tcW w:w="1418" w:type="dxa"/>
          </w:tcPr>
          <w:p w:rsidR="00075DCD" w:rsidRPr="00075DCD" w:rsidRDefault="00075DCD" w:rsidP="00F2592C">
            <w:pPr>
              <w:rPr>
                <w:rFonts w:ascii="Times New Roman" w:eastAsia="Calibri" w:hAnsi="Times New Roman" w:cs="Times New Roman"/>
                <w:sz w:val="24"/>
                <w:szCs w:val="24"/>
              </w:rPr>
            </w:pPr>
            <w:r w:rsidRPr="00075DCD">
              <w:rPr>
                <w:rFonts w:ascii="Times New Roman" w:eastAsia="Calibri" w:hAnsi="Times New Roman" w:cs="Times New Roman"/>
                <w:sz w:val="24"/>
                <w:szCs w:val="24"/>
              </w:rPr>
              <w:t>класс</w:t>
            </w:r>
          </w:p>
        </w:tc>
        <w:tc>
          <w:tcPr>
            <w:tcW w:w="1134" w:type="dxa"/>
          </w:tcPr>
          <w:p w:rsidR="00075DCD" w:rsidRPr="00075DCD" w:rsidRDefault="00075DCD" w:rsidP="00F2592C">
            <w:pPr>
              <w:rPr>
                <w:rFonts w:ascii="Times New Roman" w:eastAsia="Calibri" w:hAnsi="Times New Roman" w:cs="Times New Roman"/>
                <w:sz w:val="24"/>
                <w:szCs w:val="24"/>
              </w:rPr>
            </w:pPr>
            <w:r w:rsidRPr="00075DCD">
              <w:rPr>
                <w:rFonts w:ascii="Times New Roman" w:eastAsia="Calibri" w:hAnsi="Times New Roman" w:cs="Times New Roman"/>
                <w:sz w:val="24"/>
                <w:szCs w:val="24"/>
              </w:rPr>
              <w:t>дата</w:t>
            </w:r>
          </w:p>
        </w:tc>
        <w:tc>
          <w:tcPr>
            <w:tcW w:w="3483" w:type="dxa"/>
          </w:tcPr>
          <w:p w:rsidR="00075DCD" w:rsidRPr="00075DCD" w:rsidRDefault="00075DCD" w:rsidP="00F2592C">
            <w:pPr>
              <w:rPr>
                <w:rFonts w:ascii="Times New Roman" w:eastAsia="Calibri" w:hAnsi="Times New Roman" w:cs="Times New Roman"/>
                <w:sz w:val="24"/>
                <w:szCs w:val="24"/>
              </w:rPr>
            </w:pPr>
            <w:r w:rsidRPr="00075DCD">
              <w:rPr>
                <w:rFonts w:ascii="Times New Roman" w:eastAsia="Calibri" w:hAnsi="Times New Roman" w:cs="Times New Roman"/>
                <w:sz w:val="24"/>
                <w:szCs w:val="24"/>
              </w:rPr>
              <w:t>Характеристика изменения</w:t>
            </w:r>
          </w:p>
        </w:tc>
        <w:tc>
          <w:tcPr>
            <w:tcW w:w="1713" w:type="dxa"/>
          </w:tcPr>
          <w:p w:rsidR="00075DCD" w:rsidRPr="00075DCD" w:rsidRDefault="00075DCD" w:rsidP="00F2592C">
            <w:pPr>
              <w:rPr>
                <w:rFonts w:ascii="Times New Roman" w:eastAsia="Calibri" w:hAnsi="Times New Roman" w:cs="Times New Roman"/>
                <w:sz w:val="24"/>
                <w:szCs w:val="24"/>
              </w:rPr>
            </w:pPr>
            <w:r w:rsidRPr="00075DCD">
              <w:rPr>
                <w:rFonts w:ascii="Times New Roman" w:eastAsia="Calibri" w:hAnsi="Times New Roman" w:cs="Times New Roman"/>
                <w:sz w:val="24"/>
                <w:szCs w:val="24"/>
              </w:rPr>
              <w:t>Реквизиты документа, которым закреплено изменение</w:t>
            </w:r>
          </w:p>
        </w:tc>
        <w:tc>
          <w:tcPr>
            <w:tcW w:w="1714" w:type="dxa"/>
          </w:tcPr>
          <w:p w:rsidR="00075DCD" w:rsidRPr="00075DCD" w:rsidRDefault="00075DCD" w:rsidP="00075DCD">
            <w:pPr>
              <w:rPr>
                <w:rFonts w:ascii="Times New Roman" w:eastAsia="Calibri" w:hAnsi="Times New Roman" w:cs="Times New Roman"/>
                <w:sz w:val="24"/>
                <w:szCs w:val="24"/>
              </w:rPr>
            </w:pPr>
            <w:r w:rsidRPr="00075DCD">
              <w:rPr>
                <w:rFonts w:ascii="Times New Roman" w:eastAsia="Calibri" w:hAnsi="Times New Roman" w:cs="Times New Roman"/>
                <w:sz w:val="24"/>
                <w:szCs w:val="24"/>
              </w:rPr>
              <w:t>Подпись сотрудника, внёсшего изменения</w:t>
            </w: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r w:rsidR="00075DCD" w:rsidRPr="00075DCD" w:rsidTr="00075DCD">
        <w:tc>
          <w:tcPr>
            <w:tcW w:w="817" w:type="dxa"/>
          </w:tcPr>
          <w:p w:rsidR="00075DCD" w:rsidRPr="00075DCD" w:rsidRDefault="00075DCD" w:rsidP="00F2592C">
            <w:pPr>
              <w:rPr>
                <w:rFonts w:ascii="Times New Roman" w:eastAsia="Calibri" w:hAnsi="Times New Roman" w:cs="Times New Roman"/>
                <w:sz w:val="24"/>
                <w:szCs w:val="24"/>
              </w:rPr>
            </w:pPr>
          </w:p>
        </w:tc>
        <w:tc>
          <w:tcPr>
            <w:tcW w:w="1418" w:type="dxa"/>
          </w:tcPr>
          <w:p w:rsidR="00075DCD" w:rsidRPr="00075DCD" w:rsidRDefault="00075DCD" w:rsidP="00F2592C">
            <w:pPr>
              <w:rPr>
                <w:rFonts w:ascii="Times New Roman" w:eastAsia="Calibri" w:hAnsi="Times New Roman" w:cs="Times New Roman"/>
                <w:sz w:val="24"/>
                <w:szCs w:val="24"/>
              </w:rPr>
            </w:pPr>
          </w:p>
        </w:tc>
        <w:tc>
          <w:tcPr>
            <w:tcW w:w="1134" w:type="dxa"/>
          </w:tcPr>
          <w:p w:rsidR="00075DCD" w:rsidRPr="00075DCD" w:rsidRDefault="00075DCD" w:rsidP="00F2592C">
            <w:pPr>
              <w:rPr>
                <w:rFonts w:ascii="Times New Roman" w:eastAsia="Calibri" w:hAnsi="Times New Roman" w:cs="Times New Roman"/>
                <w:sz w:val="24"/>
                <w:szCs w:val="24"/>
              </w:rPr>
            </w:pPr>
          </w:p>
        </w:tc>
        <w:tc>
          <w:tcPr>
            <w:tcW w:w="3483" w:type="dxa"/>
          </w:tcPr>
          <w:p w:rsidR="00075DCD" w:rsidRPr="00075DCD" w:rsidRDefault="00075DCD" w:rsidP="00F2592C">
            <w:pPr>
              <w:rPr>
                <w:rFonts w:ascii="Times New Roman" w:eastAsia="Calibri" w:hAnsi="Times New Roman" w:cs="Times New Roman"/>
                <w:sz w:val="24"/>
                <w:szCs w:val="24"/>
              </w:rPr>
            </w:pPr>
          </w:p>
        </w:tc>
        <w:tc>
          <w:tcPr>
            <w:tcW w:w="1713" w:type="dxa"/>
          </w:tcPr>
          <w:p w:rsidR="00075DCD" w:rsidRPr="00075DCD" w:rsidRDefault="00075DCD" w:rsidP="00F2592C">
            <w:pPr>
              <w:rPr>
                <w:rFonts w:ascii="Times New Roman" w:eastAsia="Calibri" w:hAnsi="Times New Roman" w:cs="Times New Roman"/>
                <w:sz w:val="24"/>
                <w:szCs w:val="24"/>
              </w:rPr>
            </w:pPr>
          </w:p>
        </w:tc>
        <w:tc>
          <w:tcPr>
            <w:tcW w:w="1714" w:type="dxa"/>
          </w:tcPr>
          <w:p w:rsidR="00075DCD" w:rsidRDefault="00075DCD" w:rsidP="00F2592C">
            <w:pPr>
              <w:rPr>
                <w:rFonts w:ascii="Times New Roman" w:eastAsia="Calibri" w:hAnsi="Times New Roman" w:cs="Times New Roman"/>
                <w:sz w:val="24"/>
                <w:szCs w:val="24"/>
              </w:rPr>
            </w:pPr>
          </w:p>
          <w:p w:rsidR="00075DCD" w:rsidRPr="00075DCD" w:rsidRDefault="00075DCD" w:rsidP="00F2592C">
            <w:pPr>
              <w:rPr>
                <w:rFonts w:ascii="Times New Roman" w:eastAsia="Calibri" w:hAnsi="Times New Roman" w:cs="Times New Roman"/>
                <w:sz w:val="24"/>
                <w:szCs w:val="24"/>
              </w:rPr>
            </w:pPr>
          </w:p>
        </w:tc>
      </w:tr>
    </w:tbl>
    <w:p w:rsidR="00075DCD" w:rsidRDefault="00075DCD" w:rsidP="00F2592C">
      <w:pPr>
        <w:rPr>
          <w:rFonts w:ascii="Calibri" w:eastAsia="Calibri" w:hAnsi="Calibri" w:cs="Times New Roman"/>
          <w:szCs w:val="24"/>
        </w:rPr>
      </w:pPr>
    </w:p>
    <w:p w:rsidR="00F2592C" w:rsidRDefault="00F2592C" w:rsidP="00F2592C">
      <w:pPr>
        <w:rPr>
          <w:rFonts w:ascii="Calibri" w:eastAsia="Calibri" w:hAnsi="Calibri" w:cs="Times New Roman"/>
          <w:szCs w:val="24"/>
        </w:rPr>
      </w:pPr>
    </w:p>
    <w:p w:rsidR="00F2592C" w:rsidRDefault="00F2592C" w:rsidP="00F2592C">
      <w:pPr>
        <w:rPr>
          <w:rFonts w:ascii="Calibri" w:eastAsia="Calibri" w:hAnsi="Calibri" w:cs="Times New Roman"/>
          <w:szCs w:val="24"/>
        </w:rPr>
      </w:pPr>
    </w:p>
    <w:p w:rsidR="00F2592C" w:rsidRDefault="00F2592C" w:rsidP="00F2592C">
      <w:pPr>
        <w:rPr>
          <w:rFonts w:ascii="Calibri" w:eastAsia="Calibri" w:hAnsi="Calibri" w:cs="Times New Roman"/>
          <w:szCs w:val="24"/>
        </w:rPr>
      </w:pPr>
    </w:p>
    <w:p w:rsidR="00F2592C" w:rsidRDefault="00F2592C" w:rsidP="00F2592C">
      <w:pPr>
        <w:rPr>
          <w:rFonts w:ascii="Calibri" w:eastAsia="Calibri" w:hAnsi="Calibri" w:cs="Times New Roman"/>
          <w:szCs w:val="24"/>
        </w:rPr>
      </w:pPr>
    </w:p>
    <w:p w:rsidR="00F2592C" w:rsidRDefault="00F2592C" w:rsidP="00F2592C">
      <w:pPr>
        <w:rPr>
          <w:rFonts w:ascii="Calibri" w:eastAsia="Calibri" w:hAnsi="Calibri" w:cs="Times New Roman"/>
          <w:szCs w:val="24"/>
        </w:rPr>
      </w:pPr>
    </w:p>
    <w:p w:rsidR="00D302C8" w:rsidRPr="00D302C8" w:rsidRDefault="00D302C8" w:rsidP="00F47DC4">
      <w:pPr>
        <w:rPr>
          <w:b/>
        </w:rPr>
      </w:pPr>
    </w:p>
    <w:sectPr w:rsidR="00D302C8" w:rsidRPr="00D302C8" w:rsidSect="00F2592C">
      <w:pgSz w:w="11906" w:h="16838"/>
      <w:pgMar w:top="568"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C2F"/>
    <w:multiLevelType w:val="multilevel"/>
    <w:tmpl w:val="4B3E1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250AA"/>
    <w:multiLevelType w:val="hybridMultilevel"/>
    <w:tmpl w:val="CD1433C2"/>
    <w:lvl w:ilvl="0" w:tplc="A5B8F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70A79"/>
    <w:multiLevelType w:val="hybridMultilevel"/>
    <w:tmpl w:val="0C7EBAB8"/>
    <w:lvl w:ilvl="0" w:tplc="600AEB96">
      <w:start w:val="1"/>
      <w:numFmt w:val="decimal"/>
      <w:lvlText w:val="%1."/>
      <w:lvlJc w:val="left"/>
      <w:pPr>
        <w:tabs>
          <w:tab w:val="num" w:pos="780"/>
        </w:tabs>
        <w:ind w:left="780" w:hanging="63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33E64CDB"/>
    <w:multiLevelType w:val="multilevel"/>
    <w:tmpl w:val="9DA67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A60A9D"/>
    <w:multiLevelType w:val="multilevel"/>
    <w:tmpl w:val="AA9E2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B047D14"/>
    <w:multiLevelType w:val="multilevel"/>
    <w:tmpl w:val="674EA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BF2E07"/>
    <w:multiLevelType w:val="multilevel"/>
    <w:tmpl w:val="E99CAA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93085F"/>
    <w:multiLevelType w:val="multilevel"/>
    <w:tmpl w:val="D0A00A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DC4"/>
    <w:rsid w:val="00075DCD"/>
    <w:rsid w:val="000968FA"/>
    <w:rsid w:val="0011069C"/>
    <w:rsid w:val="00140141"/>
    <w:rsid w:val="00205622"/>
    <w:rsid w:val="002063EE"/>
    <w:rsid w:val="00282B94"/>
    <w:rsid w:val="00292E27"/>
    <w:rsid w:val="00294B5F"/>
    <w:rsid w:val="002B5B7E"/>
    <w:rsid w:val="002E2AC9"/>
    <w:rsid w:val="00392BDA"/>
    <w:rsid w:val="004B31FF"/>
    <w:rsid w:val="00521703"/>
    <w:rsid w:val="00565BCA"/>
    <w:rsid w:val="00604559"/>
    <w:rsid w:val="00672F66"/>
    <w:rsid w:val="00856ECA"/>
    <w:rsid w:val="008F4EB9"/>
    <w:rsid w:val="00BB6565"/>
    <w:rsid w:val="00BF49FC"/>
    <w:rsid w:val="00BF6CB2"/>
    <w:rsid w:val="00D302C8"/>
    <w:rsid w:val="00E25241"/>
    <w:rsid w:val="00F2592C"/>
    <w:rsid w:val="00F46B01"/>
    <w:rsid w:val="00F4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01"/>
    <w:pPr>
      <w:ind w:left="720"/>
      <w:contextualSpacing/>
    </w:pPr>
    <w:rPr>
      <w:rFonts w:ascii="Calibri" w:eastAsia="Times New Roman" w:hAnsi="Calibri" w:cs="Times New Roman"/>
      <w:lang w:eastAsia="ru-RU"/>
    </w:rPr>
  </w:style>
  <w:style w:type="paragraph" w:styleId="a4">
    <w:name w:val="No Spacing"/>
    <w:uiPriority w:val="1"/>
    <w:qFormat/>
    <w:rsid w:val="00F46B01"/>
    <w:pPr>
      <w:spacing w:after="0" w:line="240" w:lineRule="auto"/>
    </w:pPr>
  </w:style>
  <w:style w:type="table" w:styleId="a5">
    <w:name w:val="Table Grid"/>
    <w:basedOn w:val="a1"/>
    <w:uiPriority w:val="59"/>
    <w:rsid w:val="00D3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282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5B7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5B7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15</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7</cp:revision>
  <cp:lastPrinted>2018-09-06T01:27:00Z</cp:lastPrinted>
  <dcterms:created xsi:type="dcterms:W3CDTF">2015-09-02T16:36:00Z</dcterms:created>
  <dcterms:modified xsi:type="dcterms:W3CDTF">2018-09-13T10:17:00Z</dcterms:modified>
</cp:coreProperties>
</file>