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1C2" w:rsidRDefault="000865F8" w:rsidP="008337DA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4733F1" w:rsidRPr="004733F1" w:rsidRDefault="004733F1" w:rsidP="008337DA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казённое общеобразовательное учреждение</w:t>
      </w:r>
    </w:p>
    <w:p w:rsidR="004733F1" w:rsidRPr="004733F1" w:rsidRDefault="00FE37AE" w:rsidP="008337DA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«Хмеле</w:t>
      </w:r>
      <w:r w:rsidR="004733F1" w:rsidRPr="004733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вская средняя общеобразовательная школа»</w:t>
      </w:r>
    </w:p>
    <w:p w:rsidR="004733F1" w:rsidRPr="004733F1" w:rsidRDefault="004733F1" w:rsidP="004733F1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733F1" w:rsidRPr="004733F1" w:rsidRDefault="004733F1" w:rsidP="004733F1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032D" w:rsidRPr="005D032D" w:rsidRDefault="005D032D" w:rsidP="005D032D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РАССМОТРЕНО и ПРИНЯТО                                                                                                                             УТВЕРЖДАЮ</w:t>
      </w:r>
    </w:p>
    <w:p w:rsidR="005D032D" w:rsidRPr="005D032D" w:rsidRDefault="005D032D" w:rsidP="005D032D">
      <w:pPr>
        <w:tabs>
          <w:tab w:val="left" w:pos="673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на педагогическом совете                                                                                                                                     Директор МКОУ                                                      </w:t>
      </w:r>
    </w:p>
    <w:p w:rsidR="005D032D" w:rsidRPr="005D032D" w:rsidRDefault="005D032D" w:rsidP="005D032D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протокол № </w:t>
      </w:r>
      <w:r w:rsidRPr="005D032D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1  </w:t>
      </w: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от_30.08.2021                                                                                                                              «Хмелевская СОШ»                                  </w:t>
      </w:r>
    </w:p>
    <w:p w:rsidR="005D032D" w:rsidRPr="005D032D" w:rsidRDefault="005D032D" w:rsidP="005D032D">
      <w:pPr>
        <w:suppressAutoHyphens/>
        <w:spacing w:before="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                    ________/А.В. Качесова/                                                                       </w:t>
      </w:r>
    </w:p>
    <w:p w:rsidR="005D032D" w:rsidRPr="005D032D" w:rsidRDefault="005D032D" w:rsidP="005D032D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032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                          Приказ  №_58_от_30.08.2021_г.</w:t>
      </w:r>
    </w:p>
    <w:p w:rsidR="00446650" w:rsidRPr="001A3326" w:rsidRDefault="00446650" w:rsidP="00446650">
      <w:pPr>
        <w:suppressAutoHyphens/>
        <w:spacing w:before="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5D10D0" w:rsidRDefault="005D10D0" w:rsidP="00446650">
      <w:pPr>
        <w:widowControl w:val="0"/>
        <w:tabs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D10D0" w:rsidRPr="003831C2" w:rsidRDefault="005D10D0" w:rsidP="004733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33F1" w:rsidRPr="003831C2" w:rsidRDefault="004733F1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Рабочая программа</w:t>
      </w:r>
    </w:p>
    <w:p w:rsidR="004733F1" w:rsidRPr="003831C2" w:rsidRDefault="004733F1" w:rsidP="003831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по  </w:t>
      </w:r>
      <w:r w:rsid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русскому языку</w:t>
      </w:r>
    </w:p>
    <w:p w:rsidR="004733F1" w:rsidRPr="003831C2" w:rsidRDefault="004733F1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 класс</w:t>
      </w:r>
    </w:p>
    <w:p w:rsidR="00CF7C33" w:rsidRPr="003831C2" w:rsidRDefault="003831C2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на </w:t>
      </w:r>
      <w:r w:rsidR="00CF7C33"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</w:t>
      </w:r>
      <w:r w:rsidR="004466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</w:t>
      </w:r>
      <w:r w:rsidR="001525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44665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-202</w:t>
      </w:r>
      <w:r w:rsidR="001525F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2 </w:t>
      </w:r>
      <w:r w:rsidR="00CF7C33"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уч</w:t>
      </w:r>
      <w:r w:rsidR="003712EA" w:rsidRPr="003831C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ебный год</w:t>
      </w:r>
    </w:p>
    <w:p w:rsidR="004733F1" w:rsidRPr="003831C2" w:rsidRDefault="004733F1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733F1" w:rsidRPr="004733F1" w:rsidRDefault="004733F1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ar-SA"/>
        </w:rPr>
      </w:pPr>
    </w:p>
    <w:p w:rsidR="004733F1" w:rsidRPr="004733F1" w:rsidRDefault="004733F1" w:rsidP="003831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44"/>
          <w:szCs w:val="44"/>
          <w:lang w:eastAsia="ar-SA"/>
        </w:rPr>
      </w:pPr>
    </w:p>
    <w:p w:rsidR="004733F1" w:rsidRPr="004733F1" w:rsidRDefault="004733F1" w:rsidP="004733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Разработана на основе </w:t>
      </w: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>авторской</w:t>
      </w:r>
    </w:p>
    <w:p w:rsidR="004733F1" w:rsidRPr="004733F1" w:rsidRDefault="004733F1" w:rsidP="004733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программы «Русский язык 5-9</w:t>
      </w: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классы.»</w:t>
      </w:r>
    </w:p>
    <w:p w:rsidR="004733F1" w:rsidRPr="004733F1" w:rsidRDefault="004733F1" w:rsidP="004733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Е.И.Харитонова М.: Дрофа</w:t>
      </w: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4733F1" w:rsidRPr="003831C2" w:rsidRDefault="004733F1" w:rsidP="003831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2016</w:t>
      </w:r>
      <w:r w:rsidR="00CF7C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446650" w:rsidRDefault="00446650" w:rsidP="00446650">
      <w:pPr>
        <w:tabs>
          <w:tab w:val="left" w:pos="5565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84CAC" w:rsidRDefault="00446650" w:rsidP="00446650">
      <w:pPr>
        <w:tabs>
          <w:tab w:val="left" w:pos="5565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Учитель русского языка и литературы:</w:t>
      </w:r>
    </w:p>
    <w:p w:rsidR="004733F1" w:rsidRDefault="008337DA" w:rsidP="004733F1">
      <w:pPr>
        <w:tabs>
          <w:tab w:val="left" w:pos="5565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F84CA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Корчуганова Наталья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Александровна</w:t>
      </w:r>
    </w:p>
    <w:p w:rsidR="004733F1" w:rsidRPr="004733F1" w:rsidRDefault="004733F1" w:rsidP="004733F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733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                                             </w:t>
      </w:r>
    </w:p>
    <w:p w:rsidR="004733F1" w:rsidRPr="004733F1" w:rsidRDefault="004733F1" w:rsidP="004733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4733F1" w:rsidRPr="004733F1" w:rsidRDefault="004733F1" w:rsidP="004733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191CEB" w:rsidRDefault="00191CEB" w:rsidP="003831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831C2" w:rsidRDefault="003831C2" w:rsidP="003831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>Хмелёвка</w:t>
      </w:r>
    </w:p>
    <w:p w:rsidR="003831C2" w:rsidRPr="005D10D0" w:rsidRDefault="003831C2" w:rsidP="003831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33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</w:t>
      </w:r>
      <w:r w:rsidR="0044665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525F2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</w:p>
    <w:p w:rsidR="00650620" w:rsidRDefault="00650620" w:rsidP="00BE74ED">
      <w:pPr>
        <w:shd w:val="clear" w:color="auto" w:fill="FFFFFF"/>
        <w:spacing w:before="67"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  <w:lang w:eastAsia="ru-RU"/>
        </w:rPr>
        <w:lastRenderedPageBreak/>
        <w:t>Пояснительная записка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CF7C33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 xml:space="preserve">Рабочая программа по курсу  русский язык  для учащихся  </w:t>
      </w:r>
      <w:r w:rsidR="00FE37AE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>6</w:t>
      </w:r>
      <w:r w:rsidRPr="00CF7C33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 xml:space="preserve"> класса разработана  на основании: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CF7C33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>1. Федерального закона от 29.12.2012 № 273- ФЗ «Об образовании в Российской Федерации».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jc w:val="both"/>
        <w:rPr>
          <w:rFonts w:ascii="Times New Roman" w:hAnsi="Times New Roman" w:cs="Times New Roman"/>
          <w:snapToGrid w:val="0"/>
          <w:sz w:val="24"/>
          <w:szCs w:val="24"/>
          <w:lang w:eastAsia="ar-SA"/>
        </w:rPr>
      </w:pPr>
      <w:r w:rsidRPr="00CF7C33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>2. Приказа Министерства образования и науки Российской Федерации от 17.12.2010 г. «Об утверждении и введении в действие федерального государственного образовательного стандарта основного общего образования» № 1897.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F7C33">
        <w:rPr>
          <w:rFonts w:ascii="Times New Roman" w:hAnsi="Times New Roman" w:cs="Times New Roman"/>
          <w:snapToGrid w:val="0"/>
          <w:sz w:val="24"/>
          <w:szCs w:val="24"/>
          <w:lang w:eastAsia="ar-SA"/>
        </w:rPr>
        <w:t xml:space="preserve">3.Программы: 5-9 классы/ </w:t>
      </w:r>
      <w:r w:rsidRPr="00CF7C33">
        <w:rPr>
          <w:rFonts w:ascii="Times New Roman" w:hAnsi="Times New Roman" w:cs="Times New Roman"/>
          <w:sz w:val="24"/>
          <w:szCs w:val="24"/>
        </w:rPr>
        <w:t>М.М. Разумовская. - М: «Дрофа», 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CF7C33">
        <w:rPr>
          <w:rFonts w:ascii="Times New Roman" w:hAnsi="Times New Roman" w:cs="Times New Roman"/>
          <w:sz w:val="24"/>
          <w:szCs w:val="24"/>
        </w:rPr>
        <w:t>г.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F7C33">
        <w:rPr>
          <w:rFonts w:ascii="Times New Roman" w:hAnsi="Times New Roman" w:cs="Times New Roman"/>
          <w:sz w:val="24"/>
          <w:szCs w:val="24"/>
        </w:rPr>
        <w:t>4. Устава МКОУ «Хмелевская СОШ», утвержденного приказом комитета администрации Заринского района по образованию и делам молодежи № 122 от 26.06. 2017 г.</w:t>
      </w:r>
    </w:p>
    <w:p w:rsidR="00CF7C33" w:rsidRPr="00CF7C33" w:rsidRDefault="00CF7C33" w:rsidP="00CF7C33">
      <w:pPr>
        <w:widowControl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CF7C33">
        <w:rPr>
          <w:rFonts w:ascii="Times New Roman" w:hAnsi="Times New Roman" w:cs="Times New Roman"/>
          <w:sz w:val="24"/>
          <w:szCs w:val="24"/>
        </w:rPr>
        <w:t>5. Основной обшеобразовательной программы основного общего образования  МКОУ «Хмелевская СОШ»</w:t>
      </w:r>
    </w:p>
    <w:p w:rsidR="005D10D0" w:rsidRDefault="005D10D0" w:rsidP="00CF7C33">
      <w:pPr>
        <w:widowControl w:val="0"/>
        <w:ind w:firstLine="142"/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</w:pPr>
    </w:p>
    <w:p w:rsidR="005D10D0" w:rsidRPr="004A6604" w:rsidRDefault="005D10D0" w:rsidP="004A6604">
      <w:pPr>
        <w:widowControl w:val="0"/>
        <w:ind w:left="142" w:firstLine="142"/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</w:pPr>
      <w:r w:rsidRPr="005D10D0"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  <w:t>Программа обеспечена</w:t>
      </w:r>
      <w:r w:rsidR="007B2E0F"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  <w:t xml:space="preserve"> следующим </w:t>
      </w:r>
      <w:r w:rsidR="004A6604"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  <w:t>УМК</w:t>
      </w:r>
      <w:r w:rsidR="007B2E0F">
        <w:rPr>
          <w:rFonts w:ascii="Times New Roman" w:hAnsi="Times New Roman" w:cs="Times New Roman"/>
          <w:snapToGrid w:val="0"/>
          <w:sz w:val="24"/>
          <w:szCs w:val="24"/>
          <w:u w:val="single"/>
          <w:lang w:eastAsia="ar-SA"/>
        </w:rPr>
        <w:t>:</w:t>
      </w:r>
    </w:p>
    <w:p w:rsidR="005D10D0" w:rsidRPr="005D10D0" w:rsidRDefault="005D10D0" w:rsidP="005D10D0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8"/>
          <w:lang w:eastAsia="ru-RU"/>
        </w:rPr>
        <w:t>1.</w:t>
      </w:r>
      <w:r w:rsidRPr="005D1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язык. 5-9 классы: рабочие программы: учебно-методическое пособие/ сост. Е.И. Харитонова. –</w:t>
      </w:r>
      <w:r w:rsidR="00913B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М.: Дрофа, 2016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A6604" w:rsidRDefault="005D10D0" w:rsidP="004A660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2.</w:t>
      </w:r>
      <w:r w:rsidR="004A6604" w:rsidRPr="004A66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E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Разумовская М.М. Методическое пособие</w:t>
      </w:r>
      <w:r w:rsidR="004A6604"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учебнику «Русский язык. 6 класс». – М.: Дрофа, 2015г.</w:t>
      </w:r>
    </w:p>
    <w:p w:rsidR="005D10D0" w:rsidRPr="00650620" w:rsidRDefault="00616073" w:rsidP="004A6604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D10D0"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Русский язык. Учебник для 6 класса общеобразовательных учреждений.  Под редакцией М.М. Разумовско</w:t>
      </w:r>
      <w:r w:rsidR="00913B24">
        <w:rPr>
          <w:rFonts w:ascii="Times New Roman" w:eastAsia="Times New Roman" w:hAnsi="Times New Roman" w:cs="Times New Roman"/>
          <w:sz w:val="24"/>
          <w:szCs w:val="24"/>
          <w:lang w:eastAsia="ru-RU"/>
        </w:rPr>
        <w:t>й и П.А. Леканта. М. Дрофа, 2016</w:t>
      </w:r>
    </w:p>
    <w:p w:rsidR="005D10D0" w:rsidRPr="00650620" w:rsidRDefault="005D10D0" w:rsidP="005D10D0">
      <w:pPr>
        <w:spacing w:after="0" w:line="240" w:lineRule="auto"/>
        <w:ind w:left="142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10D0" w:rsidRPr="00650620" w:rsidRDefault="005D10D0" w:rsidP="005D10D0">
      <w:pPr>
        <w:spacing w:after="0" w:line="240" w:lineRule="auto"/>
        <w:ind w:left="142"/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</w:pPr>
    </w:p>
    <w:p w:rsidR="005D10D0" w:rsidRPr="00650620" w:rsidRDefault="005D10D0" w:rsidP="005D10D0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sectPr w:rsidR="005D10D0" w:rsidRPr="00650620" w:rsidSect="003831C2">
          <w:footerReference w:type="default" r:id="rId8"/>
          <w:pgSz w:w="16838" w:h="11906" w:orient="landscape"/>
          <w:pgMar w:top="709" w:right="567" w:bottom="991" w:left="567" w:header="708" w:footer="708" w:gutter="0"/>
          <w:cols w:space="708"/>
          <w:docGrid w:linePitch="360"/>
        </w:sectPr>
      </w:pP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Метапредметные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функции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Целями изучения русского (родного) языка в основной школе являются</w:t>
      </w:r>
      <w:r w:rsidRPr="006506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506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• 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 русского языка  в 6 классе направлен на достижение следующих целей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обеспечивающих реализацию личностно-      ориентированного, когнитивно-коммуникативного,   деятельностного подходов к обучению родному языку: 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  деятельности; воспитание интереса и любви к русскому языку;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 ситуациях  его использования; 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- обогащение словарного запаса и грамматического строя речи учащихся; </w:t>
      </w:r>
    </w:p>
    <w:p w:rsidR="00650620" w:rsidRPr="00650620" w:rsidRDefault="00650620" w:rsidP="00650620">
      <w:pPr>
        <w:tabs>
          <w:tab w:val="left" w:pos="204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развитие готовности и способности к речевому взаимодействию и взаимопониманию, потребности к речевому самосовершенствованию;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- 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  русского литературного языка; о русском речевом этикете;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- 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 работать с текстом, осуществлять информационный поиск, извлекать и преобразовывать необходимую информацию.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 Как видно, рабочая программа нацелена на формирование и развитие речемыслительных способностей учащихся на основе деятельностно-системного подхода в обучении русскому  языку и позволит сформировать у учащихся школы языковую, лингвистическую и литературоведческую компетенцию и решить ряд дидактических задач:</w:t>
      </w:r>
    </w:p>
    <w:p w:rsidR="00650620" w:rsidRPr="00650620" w:rsidRDefault="00650620" w:rsidP="006506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привить учащимся навыки самостоятельной работы с текстом художественного произведения, развить у них умение научно-исследовательской деятельности;</w:t>
      </w:r>
    </w:p>
    <w:p w:rsidR="00650620" w:rsidRPr="00650620" w:rsidRDefault="00650620" w:rsidP="00650620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у учащихся умения чувствовать слово и владеть им, используя средства выразительности языка, стилистические приёмы;</w:t>
      </w:r>
    </w:p>
    <w:p w:rsidR="00650620" w:rsidRPr="00650620" w:rsidRDefault="00650620" w:rsidP="004B3B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способствовать созданию положительной мотивации учеников к изучению русского языка.</w:t>
      </w:r>
    </w:p>
    <w:p w:rsidR="00650620" w:rsidRPr="00650620" w:rsidRDefault="00650620" w:rsidP="004B3B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Основной целью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программы является формирование языковой, лингвистической, коммуникативной и культурологической компетенций учащихся через реализацию  в курсе русского языка </w:t>
      </w: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междисциплинарных учебных программ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650620">
        <w:rPr>
          <w:rFonts w:ascii="Times New Roman" w:eastAsia="TimesNewRomanPS-BoldMT" w:hAnsi="Times New Roman" w:cs="Times New Roman"/>
          <w:bCs/>
          <w:sz w:val="24"/>
          <w:szCs w:val="24"/>
          <w:lang w:eastAsia="ru-RU"/>
        </w:rPr>
        <w:noBreakHyphen/>
        <w:t xml:space="preserve">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«Формирование универсальных учебных действий», «Формирование ИКТ-компетентностиобучающихся», «Основы учебно-исследовательской и проектной деятельности» и «Основы смыслового чтения и работа с текстом».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чить овладение важнейшими общеучебными умениями универсальными учебными действиями; обеспечить языковое развитие учащихся, помочь им овладеть разнообразными видами речевой деятельности, сформировать умения навыки грамотного письма, рационального чтения, полис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ценного восприятия звучащей речи, научить школьника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свободно, правильно и выразительно говорить и писать на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 языке, использовать язык в разных ситуациях общения, соблюдая нормы речевого этикета.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 «русский язык»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Содержание курса русского (родного) языка в основной школе обусловлено общей нацеленностью образовательного процесса на достижение метапредметных </w:t>
      </w:r>
      <w:r w:rsidRPr="006506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</w:t>
      </w:r>
      <w:r w:rsidRPr="00650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предметных целей обучения, что возможно на основе </w:t>
      </w:r>
      <w:r w:rsidRPr="00650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</w:t>
      </w:r>
      <w:r w:rsidRPr="00650620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 xml:space="preserve">тентностного подхода,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который обеспечивает формирова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ние и развитие коммуникативной, языковой, лингвистиче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ской (языковедческой), культуроведческой компетенций,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а также формирование </w:t>
      </w:r>
      <w:r w:rsidRPr="00650620">
        <w:rPr>
          <w:rFonts w:ascii="Times New Roman" w:eastAsia="Times New Roman" w:hAnsi="Times New Roman" w:cs="Times New Roman"/>
          <w:i/>
          <w:iCs/>
          <w:color w:val="000000"/>
          <w:spacing w:val="3"/>
          <w:sz w:val="24"/>
          <w:szCs w:val="24"/>
          <w:lang w:eastAsia="ru-RU"/>
        </w:rPr>
        <w:t xml:space="preserve">функциональной грамотности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как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способности человека максимально быстро адаптироваться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внешней среде и активно в ней функционировать.</w:t>
      </w:r>
    </w:p>
    <w:p w:rsidR="00650620" w:rsidRPr="00650620" w:rsidRDefault="004A6604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          </w:t>
      </w:r>
      <w:r w:rsidR="00650620"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Теоретическую основу обучения связной речи составляют 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речеведческие понятия:</w:t>
      </w:r>
    </w:p>
    <w:p w:rsidR="00650620" w:rsidRPr="00650620" w:rsidRDefault="00650620" w:rsidP="00650620">
      <w:pPr>
        <w:shd w:val="clear" w:color="auto" w:fill="FFFFFF"/>
        <w:spacing w:before="5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1) текст: смысловая цельность, относительная закончен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ность высказывания (тема, основная мысль), формальная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связность (данная и новая информация, способы и средства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связи предложений); членение текста на абзацы, строение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абзаца;</w:t>
      </w:r>
    </w:p>
    <w:p w:rsidR="00650620" w:rsidRPr="00650620" w:rsidRDefault="00650620" w:rsidP="007B2E0F">
      <w:pPr>
        <w:widowControl w:val="0"/>
        <w:numPr>
          <w:ilvl w:val="0"/>
          <w:numId w:val="1"/>
        </w:numPr>
        <w:shd w:val="clear" w:color="auto" w:fill="FFFFFF"/>
        <w:tabs>
          <w:tab w:val="left" w:pos="307"/>
        </w:tabs>
        <w:autoSpaceDE w:val="0"/>
        <w:autoSpaceDN w:val="0"/>
        <w:adjustRightInd w:val="0"/>
        <w:spacing w:before="10" w:after="0" w:line="240" w:lineRule="auto"/>
        <w:ind w:left="-142" w:right="215" w:firstLine="149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разговорный, научный, деловой, публицис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тический, художественный;</w:t>
      </w:r>
    </w:p>
    <w:p w:rsidR="00650620" w:rsidRPr="004B3B7E" w:rsidRDefault="004B0C5C" w:rsidP="004B3B7E">
      <w:pPr>
        <w:widowControl w:val="0"/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before="5" w:after="0"/>
        <w:ind w:right="21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4B0C5C">
        <w:rPr>
          <w:rFonts w:ascii="Times New Roman" w:hAnsi="Times New Roman" w:cs="Times New Roman"/>
          <w:color w:val="000000"/>
          <w:spacing w:val="2"/>
          <w:sz w:val="24"/>
          <w:szCs w:val="24"/>
        </w:rPr>
        <w:t>3)</w:t>
      </w:r>
      <w:r w:rsidR="00650620" w:rsidRPr="004B0C5C">
        <w:rPr>
          <w:rFonts w:ascii="Times New Roman" w:hAnsi="Times New Roman" w:cs="Times New Roman"/>
          <w:color w:val="000000"/>
          <w:spacing w:val="2"/>
          <w:sz w:val="24"/>
          <w:szCs w:val="24"/>
        </w:rPr>
        <w:t>функционально-смысловые типы речи: описание,  по</w:t>
      </w:r>
      <w:r w:rsidR="00650620" w:rsidRPr="004B0C5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вествование, рассуждение и их разновидности — типовые </w:t>
      </w:r>
      <w:r w:rsidR="00650620" w:rsidRPr="004B0C5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фрагменты   текста:   описание   предмета,   описание   места, </w:t>
      </w:r>
      <w:r w:rsidR="00650620" w:rsidRPr="004B0C5C">
        <w:rPr>
          <w:rFonts w:ascii="Times New Roman" w:hAnsi="Times New Roman" w:cs="Times New Roman"/>
          <w:color w:val="000000"/>
          <w:sz w:val="24"/>
          <w:szCs w:val="24"/>
        </w:rPr>
        <w:t xml:space="preserve">описание состояния природы, описание состояния человека, </w:t>
      </w:r>
      <w:r w:rsidR="00650620" w:rsidRPr="004B0C5C">
        <w:rPr>
          <w:rFonts w:ascii="Times New Roman" w:hAnsi="Times New Roman" w:cs="Times New Roman"/>
          <w:color w:val="000000"/>
          <w:spacing w:val="1"/>
          <w:sz w:val="24"/>
          <w:szCs w:val="24"/>
        </w:rPr>
        <w:t>оценка предметов, их свойств, явлений, событий.</w:t>
      </w:r>
    </w:p>
    <w:p w:rsidR="00650620" w:rsidRPr="00650620" w:rsidRDefault="00650620" w:rsidP="00650620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Содержание курса русского (родного) языка в 6 классе обусловлено общей нацеленностью образовательного процесса на достижение метапредметных и предметных целей обучения, что возможно на основе </w:t>
      </w: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компетентностного подхода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обеспечивает формирование  и развитие коммуникативной, языковой, лингвистической и культуроведческой компетенции.</w:t>
      </w:r>
    </w:p>
    <w:p w:rsidR="00650620" w:rsidRPr="00650620" w:rsidRDefault="00650620" w:rsidP="004B3B7E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Коммуникативная компетенция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 </w:t>
      </w:r>
    </w:p>
    <w:p w:rsidR="00650620" w:rsidRPr="00650620" w:rsidRDefault="00650620" w:rsidP="00650620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Языковая и лингвистическая компетенции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650620" w:rsidRPr="00650620" w:rsidRDefault="00650620" w:rsidP="00650620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Культуроведческая компетенция 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650620" w:rsidRPr="00650620" w:rsidRDefault="00650620" w:rsidP="00650620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рабочей программе реализован </w:t>
      </w: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коммуникативно-деятельностный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предполагающий предъявление материала не только в знаниевой, но и в деятельностной форме. Направленность курса русского (родного) языка на формирование коммуникативной, языковой, лингвистической и культуроведческой компетенции нашла отражение в структуре программы.</w:t>
      </w:r>
    </w:p>
    <w:p w:rsidR="00650620" w:rsidRPr="00650620" w:rsidRDefault="00650620" w:rsidP="004B3B7E">
      <w:pPr>
        <w:spacing w:after="0" w:line="240" w:lineRule="auto"/>
        <w:ind w:right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организации образовательного процесса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: классно-урочная система.</w:t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Используемые  технологии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развивающего обучения, обучения  в сотрудничестве, проблемного обучения, развитие исследовательских навыков, информационно-коммуникационные, здоровьесбережения и др..</w:t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 формы  и виды  контроля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:  входной контроль в начале и в конце четверти; текущий – в форме устного, фронтального опроса, контрольных, словарных диктантов, предупредительных, объяснительных, выборочных, графических, творческих, свободных («Проверяю себя»), диктантов с грамматическими заданиями,  тестов, проверочных работ, комплексного анализа текстов; итоговый – итоговый контрольный диктант, словарный диктант, комплексный анализ текста.</w:t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650620">
      <w:pPr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Результаты изучения предмета «Русский (родной) язык»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русского (родного) языка:</w:t>
      </w:r>
    </w:p>
    <w:p w:rsidR="00650620" w:rsidRPr="00650620" w:rsidRDefault="00650620" w:rsidP="004B0C5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43"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понимание русского языка как одной из основных национально-культурных ценностей русского народа, опреде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ляющей роли родного языка в развитии интеллектуальных,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творческих способностей и моральных качеств личности,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ё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значения в процессе получения школьного образования;</w:t>
      </w:r>
    </w:p>
    <w:p w:rsidR="00650620" w:rsidRPr="00650620" w:rsidRDefault="00650620" w:rsidP="004B0C5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осознание эстетической ценности русского языка; ува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жительное отношение к родному языку, гордость за него; по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требность сохранить чистоту русского языка как явлении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национальной культуры; стремление к речевому самосовершенствованию;</w:t>
      </w:r>
    </w:p>
    <w:p w:rsidR="00650620" w:rsidRPr="00650620" w:rsidRDefault="00650620" w:rsidP="004B0C5C">
      <w:pPr>
        <w:widowControl w:val="0"/>
        <w:numPr>
          <w:ilvl w:val="0"/>
          <w:numId w:val="2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before="5"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достаточный   объём   словарного   запаса   и   усвоенных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грамматических средств для свободного выражения мыслей и чувств в процессе речевого общения; способность к само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оценке на основе наблюдения за собственной речью.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Метапредметные результаты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освоения русского (родного)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языка:</w:t>
      </w:r>
    </w:p>
    <w:p w:rsidR="004A6604" w:rsidRPr="004A6604" w:rsidRDefault="004A6604" w:rsidP="004A6604">
      <w:pPr>
        <w:shd w:val="clear" w:color="auto" w:fill="FFFFFF"/>
        <w:spacing w:before="19" w:after="0"/>
        <w:ind w:right="21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A6604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1)</w:t>
      </w:r>
      <w:r w:rsidRPr="004A660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650620" w:rsidRPr="004A660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владение всеми видами речевой деятельности: </w:t>
      </w:r>
    </w:p>
    <w:p w:rsidR="00650620" w:rsidRPr="004A6604" w:rsidRDefault="00650620" w:rsidP="004A660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6604">
        <w:rPr>
          <w:rFonts w:ascii="Times New Roman" w:hAnsi="Times New Roman" w:cs="Times New Roman"/>
          <w:i/>
          <w:iCs/>
          <w:spacing w:val="1"/>
          <w:sz w:val="24"/>
          <w:szCs w:val="24"/>
        </w:rPr>
        <w:t>аудирование и чтение:</w:t>
      </w:r>
    </w:p>
    <w:p w:rsidR="00650620" w:rsidRPr="00650620" w:rsidRDefault="00650620" w:rsidP="00650620">
      <w:pPr>
        <w:shd w:val="clear" w:color="auto" w:fill="FFFFFF"/>
        <w:tabs>
          <w:tab w:val="left" w:pos="216"/>
        </w:tabs>
        <w:spacing w:before="19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адекватное понимание информации устного и письменного сообщения (коммуникативной установки, темы текста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мысли; основной и дополнительной информации);</w:t>
      </w:r>
    </w:p>
    <w:p w:rsidR="00650620" w:rsidRPr="00650620" w:rsidRDefault="00650620" w:rsidP="00650620">
      <w:pPr>
        <w:shd w:val="clear" w:color="auto" w:fill="FFFFFF"/>
        <w:tabs>
          <w:tab w:val="left" w:pos="216"/>
        </w:tabs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•владение разными видами чтения (поисковым, просмот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ровым, ознакомительным, изучающим) текстов разных сти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лей и жанров;</w:t>
      </w:r>
    </w:p>
    <w:p w:rsidR="00650620" w:rsidRPr="00650620" w:rsidRDefault="00650620" w:rsidP="00650620">
      <w:pPr>
        <w:shd w:val="clear" w:color="auto" w:fill="FFFFFF"/>
        <w:tabs>
          <w:tab w:val="left" w:pos="216"/>
        </w:tabs>
        <w:spacing w:before="34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•адекватное восприятие на слух текстов разных стилей и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жанров; владение разными видами аудирования (выбороч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ным, ознакомительным, детальным);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способность извлекать информацию из различных ис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точников,  включая средства массовой информации,  ком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пакт-диски учебного назначения, ресурсы Интернета; сво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бодно пользоваться словарями различных типов, справоч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ной литературой, в том числе и на электронных носителях;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right="215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овладение приёмами отбора и систематизации матери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 xml:space="preserve">ала на определённую тему; умение вести самостоятельный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 информации; способность к преобразованию, сохране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нию и передаче информации, полученной в результате чте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ния или аудирования;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19"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умение сопоставлять и сравнивать речевые высказыва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ния с точки зрения их содержания, стилистических особен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ностей и использованных языковых средств;</w:t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говорение и письмо:</w:t>
      </w:r>
    </w:p>
    <w:p w:rsidR="00650620" w:rsidRPr="00650620" w:rsidRDefault="00650620" w:rsidP="00650620">
      <w:pPr>
        <w:shd w:val="clear" w:color="auto" w:fill="FFFFFF"/>
        <w:tabs>
          <w:tab w:val="left" w:pos="216"/>
        </w:tabs>
        <w:spacing w:before="14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способность определять цели предстоящей учебной де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ятельности (индивидуальной и коллективной),  последова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тельность действий, оценивать достигнутые результаты и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формулировать их в устной и письменной форме;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умение воспроизводить прослушанный или прочитан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ный текст с заданной степенью свёрнутости (план, пересказ,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конспект, аннотация);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умение создавать устные и письменные тексты разных типов, стилей речи и жанров с учётом замысла, адресата и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ситуации общения;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способность свободно, правильно излагать свои мысли 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 устной и письменной форме, соблюдать нормы построения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текста (логичность, последовательность, связность, соответ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ствие теме и др.); адекватно выражать свое отношение к фак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 и явлениям окружающей действительности, к прочитан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ному, услышанному, увиденному;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владение различными видами монолога (повествование,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описание, рассуждение; сочетание разных видов монолога)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диалога (этикетный, диалог-расспрос, диалог-побуждение, диалог-обмен мнениями и др.; сочетание разных видов диа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лога);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в практике речевого общения основных ор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фоэпических,   лексических,   грамматических,   стилистиче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ских норм современного русского литературного языка; со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блюдение основных правил орфографии и пунктуации в про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  <w:t>цессе письменного общения;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способность участвовать в речевом общении, соблюдая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нормы речевого этикета; адекватно использовать жесты, ми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мику в процессе речевого общения;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осуществление речевого самоконтроля в процессе учебной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деятельности и в повседневной практике речевого общения; 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способность оценивать свою речь с точки зрения её содержа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ния, языкового оформления; умение находить грамматиче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и речевые ошибки, недочёты, исправлять их; совершенствовать и редактировать собственные тексты;</w:t>
      </w:r>
    </w:p>
    <w:p w:rsidR="00650620" w:rsidRPr="00650620" w:rsidRDefault="00650620" w:rsidP="004B0C5C">
      <w:pPr>
        <w:widowControl w:val="0"/>
        <w:numPr>
          <w:ilvl w:val="0"/>
          <w:numId w:val="3"/>
        </w:numPr>
        <w:shd w:val="clear" w:color="auto" w:fill="FFFFFF"/>
        <w:tabs>
          <w:tab w:val="left" w:pos="216"/>
        </w:tabs>
        <w:autoSpaceDE w:val="0"/>
        <w:autoSpaceDN w:val="0"/>
        <w:adjustRightInd w:val="0"/>
        <w:spacing w:before="5"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выступление перед аудиторией сверстников с небольши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ми сообщениями, докладом, рефератом; участие в спорах, обсуждениях актуальных тем с использованием различных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 аргументации;</w:t>
      </w:r>
    </w:p>
    <w:p w:rsidR="00650620" w:rsidRPr="00650620" w:rsidRDefault="004B0C5C" w:rsidP="004B0C5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before="5" w:after="0" w:line="240" w:lineRule="auto"/>
        <w:ind w:right="215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2)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применение приобретённых знаний, умений и навыков </w:t>
      </w:r>
      <w:r w:rsidR="00650620"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и  повседневной  жизни;   способность  использовать  родной </w:t>
      </w:r>
      <w:r w:rsidR="00650620"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язык как средство получения знаний по другим учебным </w:t>
      </w:r>
      <w:r w:rsidR="00650620"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предметам; применение полученных знаний, умений и на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выков анализа языковых явлений на межпредметном уровне 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(на уроках иностранного языка, литературы и др.); 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коммуникативно- целесообразное взаимодействие с ок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650620"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ружающими людьми в процессе речевого общения, совме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стного выполнения какой-либо задачи, участия в спорах, 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обсуждениях актуальных тем; овладение национально-куль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турными нормами речевого поведения в различных ситуаци</w:t>
      </w:r>
      <w:r w:rsidR="00650620"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ях формального и неформального межличностного и меж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культурного общения.</w:t>
      </w:r>
    </w:p>
    <w:p w:rsidR="00650620" w:rsidRPr="00650620" w:rsidRDefault="00650620" w:rsidP="0065062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before="10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  результаты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освоения   русского   (родного)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языка:</w:t>
      </w:r>
    </w:p>
    <w:p w:rsidR="00650620" w:rsidRPr="00650620" w:rsidRDefault="00650620" w:rsidP="00650620">
      <w:pPr>
        <w:shd w:val="clear" w:color="auto" w:fill="FFFFFF"/>
        <w:tabs>
          <w:tab w:val="left" w:pos="408"/>
        </w:tabs>
        <w:spacing w:before="24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1)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представление об основных функциях языка; о роли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русского языка как национального языка русского народа,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как государственного языка Российской Федерации и языка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межнационального общения; о связи языка и культуры на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рода; роли родного языка в жизни человека и общества;</w:t>
      </w:r>
    </w:p>
    <w:p w:rsidR="00650620" w:rsidRPr="00650620" w:rsidRDefault="00650620" w:rsidP="004B0C5C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  <w:tab w:val="left" w:pos="3298"/>
        </w:tabs>
        <w:autoSpaceDE w:val="0"/>
        <w:autoSpaceDN w:val="0"/>
        <w:adjustRightInd w:val="0"/>
        <w:spacing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понимание места родного языка в системе гуманитар</w:t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ных наук и его роли в образовании в целом;</w:t>
      </w:r>
    </w:p>
    <w:p w:rsidR="00650620" w:rsidRPr="00650620" w:rsidRDefault="00650620" w:rsidP="004B0C5C">
      <w:pPr>
        <w:widowControl w:val="0"/>
        <w:numPr>
          <w:ilvl w:val="0"/>
          <w:numId w:val="5"/>
        </w:numPr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240" w:lineRule="auto"/>
        <w:ind w:left="-142" w:right="215" w:firstLine="142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основ научных знаний о родном языке; понимание взаимосвязи его уровней и единиц;</w:t>
      </w:r>
    </w:p>
    <w:p w:rsidR="00650620" w:rsidRPr="00650620" w:rsidRDefault="00650620" w:rsidP="00650620">
      <w:pPr>
        <w:shd w:val="clear" w:color="auto" w:fill="FFFFFF"/>
        <w:tabs>
          <w:tab w:val="left" w:pos="350"/>
        </w:tabs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4)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базовых понятий лингвистики: лингвистика и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её основные разделы; язык и речь, речевое общение, речь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устная и письменная; монолог, диалог и их виды; ситуация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речевого общения; разговорная речь, научный, публицисти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ческий, официально-деловой стили, язык художественной литературы; жанры научного, публицистического, офици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ально-делового стилей и разговорной речи; функционально-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смысловые типы речи (повествование, описание, рассужде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ние); текст, типы текста; основные единицы языка, их при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br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и особенности употребления в речи;</w:t>
      </w:r>
    </w:p>
    <w:p w:rsidR="00650620" w:rsidRPr="00650620" w:rsidRDefault="00650620" w:rsidP="004B0C5C">
      <w:pPr>
        <w:widowControl w:val="0"/>
        <w:numPr>
          <w:ilvl w:val="0"/>
          <w:numId w:val="6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основными стилистическими ресурсами лек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сики и фразеологии русского языка; основными нормами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русского литературного языка(орфоэпическими, лексиче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>скими, грамматическими, орфографическими, пунктуаци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  <w:t xml:space="preserve">онными), нормами речевого этикета и использование их в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своей речевой практике при создании устных и письменных 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высказываний;</w:t>
      </w:r>
    </w:p>
    <w:p w:rsidR="00650620" w:rsidRPr="00650620" w:rsidRDefault="00650620" w:rsidP="004B0C5C">
      <w:pPr>
        <w:widowControl w:val="0"/>
        <w:numPr>
          <w:ilvl w:val="0"/>
          <w:numId w:val="6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before="5"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опознавание и анализ основных единиц языка, грамма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тических категорий языка, уместное употребление языко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вых единиц адекватно ситуации речевого общения;</w:t>
      </w:r>
    </w:p>
    <w:p w:rsidR="00650620" w:rsidRPr="00650620" w:rsidRDefault="00650620" w:rsidP="004B0C5C">
      <w:pPr>
        <w:widowControl w:val="0"/>
        <w:numPr>
          <w:ilvl w:val="0"/>
          <w:numId w:val="6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right="215" w:firstLine="142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различных видов анализа слова (фонетиче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ский, морфемный, словообразовательный, лексический, мор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фологический),   синтаксического   анализа   словосочетания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 предложения; многоаспектный анализ текста с точки зре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ния его основных признаков и структуры, принадлежности 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 определённым функциональным разновидностям языка,</w:t>
      </w:r>
      <w:r w:rsidRPr="00650620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особенностей языкового оформления, использования выра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зительных средств языка;</w:t>
      </w:r>
    </w:p>
    <w:p w:rsidR="00650620" w:rsidRPr="00650620" w:rsidRDefault="00650620" w:rsidP="00650620">
      <w:pPr>
        <w:shd w:val="clear" w:color="auto" w:fill="FFFFFF"/>
        <w:spacing w:before="48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C5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8)</w:t>
      </w:r>
      <w:r w:rsidRPr="0065062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коммуникативно-эстетических возможнос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тей лексической и грамматической синонимии и использова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ние их в собственной речевой практике;</w:t>
      </w:r>
    </w:p>
    <w:p w:rsidR="00650620" w:rsidRPr="00650620" w:rsidRDefault="00650620" w:rsidP="00650620">
      <w:pPr>
        <w:shd w:val="clear" w:color="auto" w:fill="FFFFFF"/>
        <w:spacing w:before="10"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9) осознание эстетической функции родного языка, спо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собность оценивать эстетическую сторону речевого высказыв</w:t>
      </w:r>
      <w:r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ания при анализе текстов художественной литературы.</w:t>
      </w:r>
    </w:p>
    <w:p w:rsidR="00650620" w:rsidRPr="00650620" w:rsidRDefault="00650620" w:rsidP="00650620">
      <w:pPr>
        <w:shd w:val="clear" w:color="auto" w:fill="FFFFFF"/>
        <w:spacing w:before="72"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Организация текущего и промежуточного контроля знаний проводится в каждой теме, в каждом разделе (указано в учебно-тематическом планировании).</w:t>
      </w:r>
    </w:p>
    <w:p w:rsidR="00650620" w:rsidRPr="00650620" w:rsidRDefault="00650620" w:rsidP="00650620">
      <w:pPr>
        <w:spacing w:after="0" w:line="240" w:lineRule="auto"/>
        <w:ind w:right="2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650620" w:rsidRDefault="00650620" w:rsidP="002D5D38">
      <w:pPr>
        <w:tabs>
          <w:tab w:val="left" w:pos="19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50620" w:rsidRPr="00650620" w:rsidSect="004733F1">
          <w:footerReference w:type="default" r:id="rId9"/>
          <w:pgSz w:w="11909" w:h="16834"/>
          <w:pgMar w:top="1099" w:right="1276" w:bottom="1560" w:left="1135" w:header="720" w:footer="720" w:gutter="0"/>
          <w:cols w:space="235"/>
          <w:noEndnote/>
          <w:docGrid w:linePitch="326"/>
        </w:sectPr>
      </w:pPr>
    </w:p>
    <w:p w:rsidR="00650620" w:rsidRPr="00650620" w:rsidRDefault="00650620" w:rsidP="0065062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auto"/>
        <w:ind w:right="215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650620" w:rsidRPr="004A6604" w:rsidRDefault="00650620" w:rsidP="006506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66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уровню подготовки обучающихся</w:t>
      </w:r>
    </w:p>
    <w:p w:rsidR="00650620" w:rsidRPr="00650620" w:rsidRDefault="00650620" w:rsidP="00650620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620" w:rsidRPr="004A6604" w:rsidRDefault="00650620" w:rsidP="00650620">
      <w:pPr>
        <w:autoSpaceDE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lang w:eastAsia="ru-RU"/>
        </w:rPr>
      </w:pPr>
      <w:r w:rsidRPr="004A6604">
        <w:rPr>
          <w:rFonts w:ascii="Times New Roman" w:eastAsia="Times New Roman" w:hAnsi="Times New Roman" w:cs="Times New Roman"/>
          <w:lang w:eastAsia="ru-RU"/>
        </w:rPr>
        <w:t xml:space="preserve">В РЕЗУЛЬТАТЕ ИЗУЧЕНИЯ РУССКОГО ЯЗЫКА УЧЕНИК ДОЛЖЕН </w:t>
      </w:r>
    </w:p>
    <w:p w:rsidR="00650620" w:rsidRPr="00650620" w:rsidRDefault="00650620" w:rsidP="00650620">
      <w:pPr>
        <w:autoSpaceDE w:val="0"/>
        <w:spacing w:after="0" w:line="240" w:lineRule="auto"/>
        <w:ind w:right="253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знать/понимать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русского языка как национального языка русского народа, государственного языка РФ и средства межнационального общения;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понятий: речь устная и письменная; монолог, диалог, сфера и ситуация речевого общения;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текста и его функционально – смысловых типов (повествование, описание, рассуждение).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единицы языка, их признаки;</w:t>
      </w:r>
    </w:p>
    <w:p w:rsidR="00650620" w:rsidRPr="00650620" w:rsidRDefault="00650620" w:rsidP="007B2E0F">
      <w:pPr>
        <w:numPr>
          <w:ilvl w:val="0"/>
          <w:numId w:val="15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нормы русского литературного языка (орфоэпичесие, лексические, грамматические, орфографические, пунктуационные); нормы речевого этикета:</w:t>
      </w:r>
    </w:p>
    <w:p w:rsidR="00650620" w:rsidRPr="00650620" w:rsidRDefault="00650620" w:rsidP="00650620">
      <w:pPr>
        <w:autoSpaceDE w:val="0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</w:t>
      </w:r>
    </w:p>
    <w:p w:rsidR="00650620" w:rsidRPr="00650620" w:rsidRDefault="00650620" w:rsidP="007B2E0F">
      <w:pPr>
        <w:numPr>
          <w:ilvl w:val="0"/>
          <w:numId w:val="16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разговорную речь, научный, публицистический, официально – деловой стиль, язык художественной литературы;</w:t>
      </w:r>
    </w:p>
    <w:p w:rsidR="00650620" w:rsidRPr="00650620" w:rsidRDefault="00650620" w:rsidP="007B2E0F">
      <w:pPr>
        <w:numPr>
          <w:ilvl w:val="0"/>
          <w:numId w:val="16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тему, основную мысль текста, функционально-смысловой тип и стиль речи; анализировать структуру и языковые особенности текста4</w:t>
      </w:r>
    </w:p>
    <w:p w:rsidR="00650620" w:rsidRPr="00650620" w:rsidRDefault="00650620" w:rsidP="007B2E0F">
      <w:pPr>
        <w:numPr>
          <w:ilvl w:val="0"/>
          <w:numId w:val="16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языковые единицы; проводить различные виды их анализа;</w:t>
      </w:r>
    </w:p>
    <w:p w:rsidR="00650620" w:rsidRPr="00650620" w:rsidRDefault="00650620" w:rsidP="007B2E0F">
      <w:pPr>
        <w:numPr>
          <w:ilvl w:val="0"/>
          <w:numId w:val="16"/>
        </w:numPr>
        <w:autoSpaceDE w:val="0"/>
        <w:spacing w:after="0" w:line="240" w:lineRule="auto"/>
        <w:ind w:left="-709" w:right="2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 помощью словаря значение слов с национально-культурным компонентом.</w:t>
      </w:r>
    </w:p>
    <w:p w:rsidR="00650620" w:rsidRPr="00650620" w:rsidRDefault="00650620" w:rsidP="00650620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auto"/>
        <w:ind w:right="253"/>
        <w:jc w:val="both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</w:p>
    <w:p w:rsidR="00650620" w:rsidRPr="00650620" w:rsidRDefault="00650620" w:rsidP="00650620">
      <w:pPr>
        <w:shd w:val="clear" w:color="auto" w:fill="FFFFFF"/>
        <w:spacing w:after="0" w:line="240" w:lineRule="auto"/>
        <w:ind w:right="253"/>
        <w:jc w:val="center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u w:val="single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r w:rsidRPr="0065062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u w:val="single"/>
          <w:lang w:eastAsia="ru-RU"/>
        </w:rPr>
        <w:t>Основные результаты обучения в 6 классе.</w:t>
      </w:r>
    </w:p>
    <w:p w:rsidR="00650620" w:rsidRPr="00650620" w:rsidRDefault="00650620" w:rsidP="00650620">
      <w:pPr>
        <w:shd w:val="clear" w:color="auto" w:fill="FFFFFF"/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Коммуникативные умения, являющиеся основой метапредметных результатов:</w:t>
      </w:r>
    </w:p>
    <w:p w:rsidR="00650620" w:rsidRPr="00650620" w:rsidRDefault="00650620" w:rsidP="004B0C5C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Чтение и аудирование. 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Осмысленно и бегло, с установкой на различение основной и дополнительной информации читать учебно-научные тексты, составлять план отдельных параграфов учебника. Просматривая тексты учебника, выделять в них определения научных понятий, классификационные схемы, фрагменты с информативным</w:t>
      </w:r>
    </w:p>
    <w:p w:rsidR="00650620" w:rsidRPr="00650620" w:rsidRDefault="00650620" w:rsidP="004B0C5C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повествованием.</w:t>
      </w:r>
    </w:p>
    <w:p w:rsidR="00650620" w:rsidRPr="00CF7C33" w:rsidRDefault="00650620" w:rsidP="004B0C5C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Анализ текста.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стиль речи; находить в текстах языковые средства, характерные для научного и делового стилей; выделять в текстах художественных произведений фрагменты с описанием места и состояния окружающей среды, в учебной литературе находить информативное повествование, рассуждение-доказательство, рассуждение-объяснение, проводить стилистический и типологический анализ текста; определять в отдельных абзацах текста способ</w:t>
      </w:r>
      <w:r w:rsidR="00CF7C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и средства связи предложений.</w:t>
      </w:r>
    </w:p>
    <w:p w:rsidR="00650620" w:rsidRPr="00650620" w:rsidRDefault="00650620" w:rsidP="004B0C5C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Воспроизведение текста.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Пересказывать учебно-научные тексты типа рассуждения-объяснения, информативного повествования. Подробно и выборочно (устно и письменно) пересказывать повествовательные тексты художественного стиля речи с описанием места и (или) состояния природы. Сохранять в тексте подробного изложения типологическую структуру исходного текста и языковые средства выразительности.</w:t>
      </w:r>
    </w:p>
    <w:p w:rsidR="00650620" w:rsidRPr="00650620" w:rsidRDefault="00650620" w:rsidP="004B0C5C">
      <w:pPr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Создание текста.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Создавать устные и письменные высказывания: собирать материал к сочинению и систематизировать его ; составлять сложный план готового текста и своего высказывания; отбирать для сочинения нужные типы речи и языковые средства, решать вопрос о способах и средствах связи предложений. Писать сочинения-описания помещения, природы. Писать краткое сообщение (аннотацию) о содержании книги, фильма двух видов: а) о чем говорится; б)что говорится. Давать отзыв о прочитанной книге, сочинении или устном ответе учащегося, обосновывая свое мнение о прочитанном; строить устное определение научного понятия.</w:t>
      </w:r>
    </w:p>
    <w:p w:rsidR="00650620" w:rsidRPr="00650620" w:rsidRDefault="00650620" w:rsidP="004B0C5C">
      <w:pPr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Совершенствование текста.</w:t>
      </w:r>
      <w:r w:rsidRPr="00650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Совершенствовать содержание, логику изложения и язык своего высказывания (устного и письменного), в частности находить и устранять неоправданные повторы, неудачное употребление стилистически окрашенных слов и оборотов.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253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Предметные  результаты обучения:</w:t>
      </w:r>
    </w:p>
    <w:p w:rsidR="00650620" w:rsidRPr="00650620" w:rsidRDefault="00905EBE" w:rsidP="004B0C5C">
      <w:pPr>
        <w:shd w:val="clear" w:color="auto" w:fill="FFFFFF"/>
        <w:spacing w:after="0" w:line="240" w:lineRule="auto"/>
        <w:ind w:left="-851" w:right="-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>-</w:t>
      </w:r>
      <w:r w:rsidR="00650620" w:rsidRPr="00650620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.по </w:t>
      </w:r>
      <w:r w:rsidR="00650620" w:rsidRPr="00650620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>орфоэпии:</w:t>
      </w:r>
      <w:r w:rsidR="00650620" w:rsidRPr="006506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правильно произносить 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употребительные сложносокращенные слова; упот</w:t>
      </w:r>
      <w:r w:rsidR="00650620" w:rsidRPr="00650620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="00650620"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ребительные слова изученных частей речи; свободно пользоваться орфоэпическим словарем;</w:t>
      </w:r>
    </w:p>
    <w:p w:rsidR="00905EBE" w:rsidRDefault="00650620" w:rsidP="00905EBE">
      <w:pPr>
        <w:shd w:val="clear" w:color="auto" w:fill="FFFFFF"/>
        <w:spacing w:after="0" w:line="240" w:lineRule="auto"/>
        <w:ind w:left="-851" w:right="-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>.</w:t>
      </w:r>
      <w:r w:rsidR="00905EB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>-</w:t>
      </w:r>
      <w:r w:rsidRPr="00650620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по </w:t>
      </w:r>
      <w:r w:rsidRPr="00650620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лексике </w:t>
      </w:r>
      <w:r w:rsidRPr="006506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и </w:t>
      </w:r>
      <w:r w:rsidRPr="00650620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>фразеологии:</w:t>
      </w:r>
      <w:r w:rsidRPr="006506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употреб</w:t>
      </w:r>
      <w:r w:rsidRPr="0065062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лять слова (термины, профессиональные, заимст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вованные и др.) в соответствии с их лексическим значением, с учетом условий и задач общения; из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бегать засорения речи иноязычными словами; тол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ковать лексическое значение общеупотребитель</w:t>
      </w:r>
      <w:r w:rsidRPr="00650620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ных слов и фразеологизмов; пользоваться различ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  <w:t>ными видами словарей (синонимов, антонимов, иностранных слов, фразеологизмов);</w:t>
      </w:r>
    </w:p>
    <w:p w:rsidR="00650620" w:rsidRPr="00905EBE" w:rsidRDefault="00905EBE" w:rsidP="00905EBE">
      <w:pPr>
        <w:pStyle w:val="a6"/>
        <w:shd w:val="clear" w:color="auto" w:fill="FFFFFF"/>
        <w:ind w:left="-851" w:right="-175"/>
        <w:jc w:val="both"/>
      </w:pPr>
      <w:r>
        <w:t>-</w:t>
      </w:r>
      <w:r w:rsidR="00650620" w:rsidRPr="00905EBE">
        <w:rPr>
          <w:color w:val="000000"/>
        </w:rPr>
        <w:tab/>
      </w:r>
      <w:r w:rsidR="00650620" w:rsidRPr="00905EBE">
        <w:rPr>
          <w:bCs/>
          <w:color w:val="000000"/>
          <w:spacing w:val="18"/>
        </w:rPr>
        <w:t xml:space="preserve">по   морфемике </w:t>
      </w:r>
      <w:r w:rsidR="00650620" w:rsidRPr="00905EBE">
        <w:rPr>
          <w:color w:val="000000"/>
          <w:spacing w:val="18"/>
        </w:rPr>
        <w:t xml:space="preserve">и  </w:t>
      </w:r>
      <w:r w:rsidR="004A6604" w:rsidRPr="00905EBE">
        <w:rPr>
          <w:color w:val="000000"/>
          <w:spacing w:val="74"/>
        </w:rPr>
        <w:t>словообразова</w:t>
      </w:r>
      <w:r w:rsidR="00650620" w:rsidRPr="00905EBE">
        <w:rPr>
          <w:color w:val="000000"/>
          <w:spacing w:val="74"/>
        </w:rPr>
        <w:softHyphen/>
      </w:r>
      <w:r w:rsidR="00650620" w:rsidRPr="00905EBE">
        <w:rPr>
          <w:color w:val="000000"/>
          <w:spacing w:val="4"/>
        </w:rPr>
        <w:t>нию: выделять морфемы на основе словообразова</w:t>
      </w:r>
      <w:r w:rsidR="00650620" w:rsidRPr="00905EBE">
        <w:rPr>
          <w:color w:val="000000"/>
          <w:spacing w:val="4"/>
        </w:rPr>
        <w:softHyphen/>
      </w:r>
      <w:r w:rsidR="00650620" w:rsidRPr="00905EBE">
        <w:rPr>
          <w:color w:val="000000"/>
          <w:spacing w:val="9"/>
        </w:rPr>
        <w:t>тельного анализа (в словах сложной структуры);</w:t>
      </w:r>
      <w:r w:rsidR="004A6604" w:rsidRPr="00905EBE">
        <w:rPr>
          <w:color w:val="000000"/>
          <w:spacing w:val="9"/>
        </w:rPr>
        <w:t xml:space="preserve"> составлять словообраз</w:t>
      </w:r>
      <w:r w:rsidRPr="00905EBE">
        <w:rPr>
          <w:color w:val="000000"/>
          <w:spacing w:val="9"/>
        </w:rPr>
        <w:t>овательную цепочку слов, включающую 3-5 звеньев; опознавать изученные способы словообразования (приставочный, суффиксальный, приставочно- суффиксальный, бессуфиксный, сложение разных видов);</w:t>
      </w:r>
      <w:r w:rsidR="00650620" w:rsidRPr="00905EBE">
        <w:rPr>
          <w:color w:val="000000"/>
          <w:spacing w:val="9"/>
        </w:rPr>
        <w:br/>
      </w:r>
      <w:r>
        <w:rPr>
          <w:color w:val="000000"/>
          <w:spacing w:val="53"/>
        </w:rPr>
        <w:t>-</w:t>
      </w:r>
      <w:r w:rsidR="00CF7C33" w:rsidRPr="00905EBE">
        <w:rPr>
          <w:color w:val="000000"/>
          <w:spacing w:val="53"/>
        </w:rPr>
        <w:t>п</w:t>
      </w:r>
      <w:r w:rsidR="00650620" w:rsidRPr="00905EBE">
        <w:rPr>
          <w:color w:val="000000"/>
          <w:spacing w:val="53"/>
        </w:rPr>
        <w:t xml:space="preserve">о </w:t>
      </w:r>
      <w:r w:rsidR="00650620" w:rsidRPr="00905EBE">
        <w:rPr>
          <w:color w:val="000000"/>
          <w:spacing w:val="55"/>
        </w:rPr>
        <w:t xml:space="preserve">морфологии: </w:t>
      </w:r>
      <w:r w:rsidR="00650620" w:rsidRPr="00905EBE">
        <w:rPr>
          <w:color w:val="000000"/>
          <w:spacing w:val="1"/>
        </w:rPr>
        <w:t xml:space="preserve">квалифицировать слово </w:t>
      </w:r>
      <w:r w:rsidR="00650620" w:rsidRPr="00905EBE">
        <w:rPr>
          <w:color w:val="000000"/>
          <w:spacing w:val="2"/>
        </w:rPr>
        <w:t xml:space="preserve">как часть речи; образовывать и употреблять формы </w:t>
      </w:r>
      <w:r w:rsidR="00650620" w:rsidRPr="00905EBE">
        <w:rPr>
          <w:color w:val="000000"/>
          <w:spacing w:val="3"/>
        </w:rPr>
        <w:t xml:space="preserve">изученных в </w:t>
      </w:r>
      <w:r>
        <w:rPr>
          <w:color w:val="000000"/>
          <w:spacing w:val="3"/>
        </w:rPr>
        <w:t>6</w:t>
      </w:r>
      <w:r w:rsidR="00650620" w:rsidRPr="00905EBE">
        <w:rPr>
          <w:color w:val="000000"/>
          <w:spacing w:val="3"/>
        </w:rPr>
        <w:t xml:space="preserve"> классе частей речи в соответствии с нормами литературного языка; определять грамма</w:t>
      </w:r>
      <w:r w:rsidR="00650620" w:rsidRPr="00905EBE">
        <w:rPr>
          <w:color w:val="000000"/>
          <w:spacing w:val="3"/>
        </w:rPr>
        <w:softHyphen/>
        <w:t>тические признаки изученных частей речи (напри</w:t>
      </w:r>
      <w:r w:rsidR="00650620" w:rsidRPr="00905EBE">
        <w:rPr>
          <w:color w:val="000000"/>
          <w:spacing w:val="3"/>
        </w:rPr>
        <w:softHyphen/>
      </w:r>
      <w:r w:rsidR="00650620" w:rsidRPr="00905EBE">
        <w:rPr>
          <w:color w:val="000000"/>
          <w:spacing w:val="4"/>
        </w:rPr>
        <w:t>мер, при решении орфографических задач);</w:t>
      </w:r>
    </w:p>
    <w:p w:rsidR="00650620" w:rsidRPr="00650620" w:rsidRDefault="00650620" w:rsidP="004B0C5C">
      <w:pPr>
        <w:widowControl w:val="0"/>
        <w:numPr>
          <w:ilvl w:val="0"/>
          <w:numId w:val="17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-175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по </w:t>
      </w:r>
      <w:r w:rsidRPr="00650620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>орфографии: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характеризовать изучен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ные орфограммы и объяснять написание слов; пра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вильно писать слова, написание которых подчиня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правилам, изученным в 6 классе, а также сло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ва с непроверяемыми орфограммами, написание</w:t>
      </w:r>
      <w:r w:rsidRPr="00650620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br/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которых отрабатывается в словарном порядке, сво</w:t>
      </w:r>
      <w:r w:rsidRPr="00650620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бодно пользоваться орфографическим словарем;</w:t>
      </w:r>
    </w:p>
    <w:p w:rsidR="00650620" w:rsidRPr="00905EBE" w:rsidRDefault="00650620" w:rsidP="00905EBE">
      <w:pPr>
        <w:widowControl w:val="0"/>
        <w:numPr>
          <w:ilvl w:val="0"/>
          <w:numId w:val="17"/>
        </w:numPr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-175"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06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по </w:t>
      </w:r>
      <w:r w:rsidRPr="00650620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>синтаксису:</w:t>
      </w:r>
      <w:r w:rsidRPr="006506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определять синтаксиче</w:t>
      </w:r>
      <w:r w:rsidRPr="00650620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скую роль частей речи, изученных в 6 классе; пра</w:t>
      </w:r>
      <w:r w:rsidRPr="006506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вильно строить и произносить предложения с при</w:t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частными и деепричастными оборотами, стилисти</w:t>
      </w:r>
      <w:r w:rsidRPr="00650620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softHyphen/>
      </w:r>
      <w:r w:rsidRPr="00650620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чески оправданно употреблять их в речи.</w:t>
      </w:r>
    </w:p>
    <w:p w:rsidR="00650620" w:rsidRPr="00650620" w:rsidRDefault="00650620" w:rsidP="004B0C5C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after="0" w:line="240" w:lineRule="auto"/>
        <w:ind w:left="-851" w:right="-1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620" w:rsidRPr="00650620" w:rsidRDefault="00650620" w:rsidP="004B0C5C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before="5" w:after="0" w:line="240" w:lineRule="auto"/>
        <w:ind w:left="-851" w:right="-1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0620" w:rsidRPr="007B2E0F" w:rsidRDefault="00650620" w:rsidP="00650620">
      <w:pPr>
        <w:shd w:val="clear" w:color="auto" w:fill="FFFFFF"/>
        <w:spacing w:after="0" w:line="240" w:lineRule="auto"/>
        <w:ind w:right="253"/>
        <w:jc w:val="center"/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</w:pPr>
      <w:r w:rsidRPr="007B2E0F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СОДЕРЖАНИЕ ОСНОВНОГО ОБЩЕГО </w:t>
      </w:r>
      <w:r w:rsidRPr="007B2E0F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ОБРАЗОВАНИЯ ПО РУССКОМУ (РОДНОМУ) ЯЗЫКУ</w:t>
      </w:r>
    </w:p>
    <w:p w:rsidR="00650620" w:rsidRPr="007B2E0F" w:rsidRDefault="00650620" w:rsidP="00650620">
      <w:pPr>
        <w:shd w:val="clear" w:color="auto" w:fill="FFFFFF"/>
        <w:spacing w:after="0" w:line="240" w:lineRule="auto"/>
        <w:ind w:right="25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E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О</w:t>
      </w: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языке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Слово как основная единица языка.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РЕЧЬ</w:t>
      </w: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 xml:space="preserve"> 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Повторение изученного о тексте, стилях и типах речи; расширение представления о языковых средствах, характерных для изученных стилей речи (разговорного и художественного).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Т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е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к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т. Развитие мысли в тексте: параллельный и последовательный (цепной) способы связи предложений, средства связи — местоимение, деепричастие. Текстовая роль повтора: нормативный повтор как средство связи предложений, как стилистический прием, повышающий выразительность речи, и повтор-недочёт.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т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л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 р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е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ч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и: научный и официально-деловой стиль (сфера употребления, задача общения, характерные языковые средства). Характерные для научного стиля речи фрагменты текста (определение научного понятия, классификация научных понятий), структура и языковые средства выражения дефиниций. Характерные для делового стиля композиционные формы (жанры) — инструкция, объявление.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Т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ы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 р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е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ч</w:t>
      </w:r>
      <w:r w:rsidRPr="00650620">
        <w:rPr>
          <w:rFonts w:ascii="SchoolBookCSanPin" w:eastAsia="Times New Roman" w:hAnsi="SchoolBookCSanPin" w:cs="Times New Roman"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и. Типовые фрагменты текста: описание места, описание состояния окружающей среды, информативное и изобразительное повествование, рассуждение-объяснение; типовое значение, схема построения, способы выражения «данного» и «нового» в предложениях фрагмента; способы соединения фрагментов в целом тексте.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bCs/>
          <w:sz w:val="24"/>
          <w:szCs w:val="24"/>
          <w:lang w:eastAsia="ru-RU"/>
        </w:rPr>
        <w:t>Речь. Язык. Правописание. Культура речи (на основе изученного в 5 классе)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Правописание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Орфография: употребление прописных букв; буквы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ъ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и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ъ;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орфограммы корня; правописание окончаний слов; слитное и раздельное написание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не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 глаголами, существительными, прилагательными.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Пунктуация: знаки препинания в конце предложения; запятая при однородных членах, между частями сложного предложения, при обращении; пунктуационное оформление прямой речи перед словами автора и после слов автора; тире и двоеточие в предложениях с однородными членами и обобщающим словом; тире между подлежащим и сказуемым, выраженными существительными в именительном падеже.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Выдающиеся лингвисты: А.Х.Востоков.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Arial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>Части речи, их грамматические признаки, словообразование, правописание, произношение и употребление в речи</w:t>
      </w:r>
    </w:p>
    <w:p w:rsidR="00650620" w:rsidRPr="00650620" w:rsidRDefault="00650620" w:rsidP="00905EBE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Морфология и си</w:t>
      </w:r>
      <w:r w:rsidR="00905EBE">
        <w:rPr>
          <w:rFonts w:ascii="SchoolBookCSanPin" w:eastAsia="Times New Roman" w:hAnsi="SchoolBookCSanPin" w:cs="Times New Roman"/>
          <w:sz w:val="24"/>
          <w:szCs w:val="24"/>
          <w:lang w:eastAsia="ru-RU"/>
        </w:rPr>
        <w:t>нтаксис как разделы грамматики.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Глагол, имя существительное, имя прилагательное; их общее грамматическое значение, морфологические и синтаксические признаки. Словосочетание и предложение как основные единицы синтаксиса. Главное и зависимое слова в словосочетании; главные и второстепенные члены предложения.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Простое и сложное предложение. Предложение с однородными членами, обращением и прямой речью.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Словообразование имён существительных, прилагательных, глаголов. Основные способы образования слов: приставочный, суффиксальный, суффиксально-приставочный, бессуффиксный, сложение (в том числе и 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сложение с одновременным присоединением суффикса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). Сложносокращённые слова; верное определение их родовой принадлежности. 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ab/>
        <w:t xml:space="preserve">Словообразовательные цепочки однокоренных слов. Типичные словообразовательные модели имён существительных, прилагательных и глаголов. Правописание сложных имён существительных и прилагательных; употребление букв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н, нн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в именах прилагательных, образованных от имён существительных; правописание приставок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при-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и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пре-,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букв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>ы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—и в корне после приставок.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Выдающиеся лингвисты: Л.В.Щерба.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Культура речи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. Правильное употребление сложносокращённых слов. Правильное употребление в речи имён существительных, прилагательных и глаголов.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Наблюдение за употреблением имён существительных, прилагательных и глаголов в художественной речи.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Морфология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Причастие</w:t>
      </w: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и</w:t>
      </w: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деепричастие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Причастие как особая форма глагола: общее грамматическое значение, морфологические признаки, роль в предложении. Суффиксы причастий.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Действительные и страдательные причастия. Образование действительных и страдательных причастий настоящего и прошедшего времени.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Полные и краткие страдательные причастия; их синтаксическая роль.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Причастный оборот и знаки препинания в предложениях с причастным оборотом.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Правописание суффиксов действительных и страдательных причастий.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Не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 причастиями.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Склонение причастий. Правописание окончаний причастий.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Деепричастие как особая форма глагола: общее грамматическое значение, морфологические признаки, роль в предложении. Суффиксы деепричастий.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Образование деепричастий совершенного и несовершенного вида.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Не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 деепричастиями.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Деепричастный оборот и знаки препинания в предложениях с деепричастным оборотом.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Выдающиеся лингвисты: И.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А.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Бодуэн де Куртене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bCs/>
          <w:sz w:val="24"/>
          <w:szCs w:val="24"/>
          <w:lang w:eastAsia="ru-RU"/>
        </w:rPr>
        <w:t xml:space="preserve">Культура речи.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Орфоэпические особенности употребительных причастий и деепричастий. Грамматически правильное построение предложений с причастными и деепричастными оборотами.</w:t>
      </w:r>
    </w:p>
    <w:p w:rsidR="00650620" w:rsidRPr="004B0C5C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 xml:space="preserve">Наблюдение за использованием причастий и деепричастий в текстах разных стилей. Текстообразующая </w:t>
      </w:r>
      <w:r w:rsidR="004B0C5C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функция деепричастных оборотов.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Имя</w:t>
      </w:r>
      <w:r w:rsidRPr="00650620">
        <w:rPr>
          <w:rFonts w:ascii="SchoolBookCSanPin" w:eastAsia="Times New Roman" w:hAnsi="SchoolBookCSanPin" w:cs="Arial"/>
          <w:b/>
          <w:sz w:val="24"/>
          <w:szCs w:val="24"/>
          <w:lang w:eastAsia="ru-RU"/>
        </w:rPr>
        <w:t xml:space="preserve"> </w:t>
      </w: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числительное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Имя числительное как часть речи: общее грамматическое значение, морфологические признаки, роль в предложении.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Числительные простые, сложные и составные; их правописание.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Числительные количественные, порядковые, собирательные, дробные; их значение, особенности склонения и правописания.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Нормы употребления числительных в устной речи.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Правильное чтение (с учётом грамматических норм) текстов с именами числительными.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bCs/>
          <w:sz w:val="24"/>
          <w:szCs w:val="24"/>
          <w:lang w:eastAsia="ru-RU"/>
        </w:rPr>
        <w:t xml:space="preserve">Культура речи.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Правильное употребление в речи имён числительных (в частности, составных) в косвенных падежах. Верное согласование собирательных числительных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(оба, обе; двое, трое)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с именами существительными. Правильное произношение имён числительных.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sz w:val="24"/>
          <w:szCs w:val="24"/>
          <w:lang w:eastAsia="ru-RU"/>
        </w:rPr>
        <w:t>Местоимение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Местоимение как часть речи: особенности значения, морфологических и синтаксических признаков.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Разряды местоимений: значение, изменение, роль в предложении.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Правописание неопределенных и отрицательных местоимений; раздельное написание предлогов с местоимениями.</w:t>
      </w:r>
    </w:p>
    <w:p w:rsidR="00650620" w:rsidRPr="00650620" w:rsidRDefault="00650620" w:rsidP="004B0C5C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Выдающиеся лингвисты: А.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А.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val="en-US" w:eastAsia="ru-RU"/>
        </w:rPr>
        <w:t> </w:t>
      </w: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Шахматов.</w:t>
      </w:r>
    </w:p>
    <w:p w:rsidR="00650620" w:rsidRPr="00650620" w:rsidRDefault="00650620" w:rsidP="004B0C5C">
      <w:pPr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b/>
          <w:bCs/>
          <w:sz w:val="24"/>
          <w:szCs w:val="24"/>
          <w:lang w:eastAsia="ru-RU"/>
        </w:rPr>
        <w:t xml:space="preserve">Культура речи.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Правильное, не нарушающее смысловой точности употребление местоимений в тексте. Верное образование и произношение употребительных местоимений: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их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 xml:space="preserve">(не «ихний»), </w:t>
      </w:r>
      <w:r w:rsidRPr="00650620">
        <w:rPr>
          <w:rFonts w:ascii="SchoolBookCSanPin" w:eastAsia="Times New Roman" w:hAnsi="SchoolBookCSanPin" w:cs="Times New Roman"/>
          <w:i/>
          <w:iCs/>
          <w:sz w:val="24"/>
          <w:szCs w:val="24"/>
          <w:lang w:eastAsia="ru-RU"/>
        </w:rPr>
        <w:t xml:space="preserve">о нём </w:t>
      </w:r>
      <w:r w:rsidRPr="00650620">
        <w:rPr>
          <w:rFonts w:ascii="SchoolBookCSanPin" w:eastAsia="Times New Roman" w:hAnsi="SchoolBookCSanPin" w:cs="Times New Roman"/>
          <w:sz w:val="24"/>
          <w:szCs w:val="24"/>
          <w:lang w:eastAsia="ru-RU"/>
        </w:rPr>
        <w:t>(не «о ём») и др.</w:t>
      </w:r>
    </w:p>
    <w:p w:rsidR="007B2E0F" w:rsidRPr="00905EBE" w:rsidRDefault="00650620" w:rsidP="00905EBE">
      <w:pPr>
        <w:shd w:val="clear" w:color="auto" w:fill="FFFFFF"/>
        <w:spacing w:after="0" w:line="240" w:lineRule="auto"/>
        <w:ind w:left="-851" w:right="-317"/>
        <w:jc w:val="both"/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</w:pPr>
      <w:r w:rsidRPr="00650620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 xml:space="preserve">Употребление местоимений для связи предложений </w:t>
      </w:r>
      <w:r w:rsidR="002D5D38">
        <w:rPr>
          <w:rFonts w:ascii="SchoolBookCSanPin" w:eastAsia="Times New Roman" w:hAnsi="SchoolBookCSanPin" w:cs="Times New Roman"/>
          <w:i/>
          <w:sz w:val="24"/>
          <w:szCs w:val="24"/>
          <w:lang w:eastAsia="ru-RU"/>
        </w:rPr>
        <w:t>в тексте</w:t>
      </w:r>
    </w:p>
    <w:p w:rsidR="002D5D38" w:rsidRDefault="002D5D38" w:rsidP="00650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650620" w:rsidRPr="00905EBE" w:rsidRDefault="004B3B7E" w:rsidP="006506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Тематическое планирование</w:t>
      </w:r>
    </w:p>
    <w:p w:rsidR="00650620" w:rsidRPr="00905EBE" w:rsidRDefault="00650620" w:rsidP="00650620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6"/>
        <w:gridCol w:w="3409"/>
        <w:gridCol w:w="3219"/>
      </w:tblGrid>
      <w:tr w:rsidR="003712EA" w:rsidRPr="00905EBE" w:rsidTr="003712EA">
        <w:trPr>
          <w:trHeight w:val="276"/>
          <w:jc w:val="center"/>
        </w:trPr>
        <w:tc>
          <w:tcPr>
            <w:tcW w:w="946" w:type="dxa"/>
            <w:vMerge w:val="restart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3497" w:type="dxa"/>
            <w:vMerge w:val="restart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3368" w:type="dxa"/>
            <w:vMerge w:val="restart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712EA" w:rsidRPr="00905EBE" w:rsidTr="003712EA">
        <w:trPr>
          <w:trHeight w:val="732"/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8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2EA" w:rsidRPr="00905EBE" w:rsidTr="003712EA">
        <w:trPr>
          <w:jc w:val="center"/>
        </w:trPr>
        <w:tc>
          <w:tcPr>
            <w:tcW w:w="946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языке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 классе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 w:val="restart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Морфология: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148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имя существительное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имя прилагательное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глагол 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причастие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47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деепричастие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имя числительное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  <w:vMerge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местоимение 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33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за год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3712EA" w:rsidRPr="00905EBE" w:rsidTr="003712EA">
        <w:trPr>
          <w:jc w:val="center"/>
        </w:trPr>
        <w:tc>
          <w:tcPr>
            <w:tcW w:w="946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97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3368" w:type="dxa"/>
          </w:tcPr>
          <w:p w:rsidR="003712EA" w:rsidRPr="00905EBE" w:rsidRDefault="003712EA" w:rsidP="00650620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5E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204</w:t>
            </w:r>
          </w:p>
        </w:tc>
      </w:tr>
    </w:tbl>
    <w:p w:rsidR="002C322B" w:rsidRDefault="002C322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A759FB" w:rsidRDefault="00A759F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:rsidR="002C322B" w:rsidRDefault="002C322B" w:rsidP="00A759FB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  <w:r w:rsidRPr="002C322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Тематический план проведения контрольных работ в 6 классе</w:t>
      </w:r>
    </w:p>
    <w:p w:rsidR="002C322B" w:rsidRDefault="002C322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249"/>
        <w:gridCol w:w="1204"/>
      </w:tblGrid>
      <w:tr w:rsidR="002C322B" w:rsidTr="002C322B">
        <w:tc>
          <w:tcPr>
            <w:tcW w:w="1101" w:type="dxa"/>
          </w:tcPr>
          <w:p w:rsidR="002C322B" w:rsidRPr="002C322B" w:rsidRDefault="002C322B" w:rsidP="00905EBE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№ урок</w:t>
            </w:r>
            <w:r w:rsidRPr="002C322B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249" w:type="dxa"/>
          </w:tcPr>
          <w:p w:rsidR="002C322B" w:rsidRDefault="002C322B" w:rsidP="00905EBE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1204" w:type="dxa"/>
          </w:tcPr>
          <w:p w:rsidR="002C322B" w:rsidRDefault="002C322B" w:rsidP="00905EBE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2C322B" w:rsidTr="002C322B">
        <w:tc>
          <w:tcPr>
            <w:tcW w:w="1101" w:type="dxa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</w:t>
            </w:r>
          </w:p>
        </w:tc>
        <w:tc>
          <w:tcPr>
            <w:tcW w:w="5249" w:type="dxa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Диктант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2C322B" w:rsidRDefault="002C322B" w:rsidP="002C32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грамматике (имя существительное)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учебно-научного текста «Связанные корни»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грамматике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(имя существительное, имя прилагательное)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2C322B" w:rsidRDefault="002C322B" w:rsidP="002C32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6.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 с экспрессив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повтором «Тоска по Москве»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7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словообразованию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 8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орфоэпии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лексике.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№11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морфологии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 по рассказу Б. Васильева «Как спасали крысу»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в жан-ре рассказа. Страничка в коллективный сборник под названием «Однажды...» или «Наши проделки».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2C322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117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22B" w:rsidRPr="000233D5" w:rsidRDefault="002C322B" w:rsidP="002C322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14  </w:t>
            </w:r>
            <w:r w:rsidRPr="002C32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204" w:type="dxa"/>
          </w:tcPr>
          <w:p w:rsidR="002C322B" w:rsidRDefault="002C322B" w:rsidP="002C322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№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15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орфоэпии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125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морфологии.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129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17.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в тексте описания предмета и описания места. Сочинение по картине (фотографии) «Кабинет Пушкина (или Лермонтова)»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138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морфологии и орфоэпии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140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A759FB" w:rsidRDefault="00A759FB" w:rsidP="00A759F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19.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в тексте описания места и описания состояния окружающей среды. Сочинение по картине И. И. Левитана «Лесистый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берег»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156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A759FB" w:rsidRDefault="00A759FB" w:rsidP="00A759F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759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Диктант 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  <w:tr w:rsidR="00A759FB" w:rsidTr="002C322B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0233D5" w:rsidRDefault="00A759FB" w:rsidP="00A759F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160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9FB" w:rsidRPr="00A759FB" w:rsidRDefault="00A759FB" w:rsidP="00A759F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«Речкино имя»</w:t>
            </w:r>
          </w:p>
        </w:tc>
        <w:tc>
          <w:tcPr>
            <w:tcW w:w="1204" w:type="dxa"/>
          </w:tcPr>
          <w:p w:rsidR="00A759FB" w:rsidRDefault="00A759FB" w:rsidP="00A759FB">
            <w:pPr>
              <w:tabs>
                <w:tab w:val="left" w:pos="274"/>
              </w:tabs>
              <w:ind w:right="215"/>
              <w:jc w:val="center"/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  <w:lang w:eastAsia="ru-RU"/>
              </w:rPr>
            </w:pPr>
          </w:p>
        </w:tc>
      </w:tr>
    </w:tbl>
    <w:p w:rsidR="002C322B" w:rsidRPr="002C322B" w:rsidRDefault="002C322B" w:rsidP="00905EBE">
      <w:pPr>
        <w:shd w:val="clear" w:color="auto" w:fill="FFFFFF"/>
        <w:tabs>
          <w:tab w:val="left" w:pos="274"/>
        </w:tabs>
        <w:spacing w:after="0" w:line="240" w:lineRule="auto"/>
        <w:ind w:right="215"/>
        <w:jc w:val="center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sectPr w:rsidR="002C322B" w:rsidRPr="002C322B" w:rsidSect="00A759FB">
          <w:footerReference w:type="default" r:id="rId10"/>
          <w:type w:val="continuous"/>
          <w:pgSz w:w="11909" w:h="16834"/>
          <w:pgMar w:top="1276" w:right="2128" w:bottom="720" w:left="2443" w:header="720" w:footer="720" w:gutter="0"/>
          <w:cols w:space="144"/>
          <w:noEndnote/>
        </w:sectPr>
      </w:pPr>
    </w:p>
    <w:p w:rsidR="007B2E0F" w:rsidRPr="003712EA" w:rsidRDefault="003712EA" w:rsidP="003712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</w:t>
      </w:r>
      <w:r w:rsidR="006A4F9D" w:rsidRPr="008677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-тематическое планир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ование по русскому языку 6 класс</w:t>
      </w:r>
    </w:p>
    <w:tbl>
      <w:tblPr>
        <w:tblpPr w:leftFromText="180" w:rightFromText="180" w:vertAnchor="page" w:horzAnchor="margin" w:tblpY="169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2977"/>
        <w:gridCol w:w="5216"/>
        <w:gridCol w:w="5699"/>
      </w:tblGrid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урока                             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Формы, методы и средства обучения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Планируемые результаты</w:t>
            </w:r>
          </w:p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(предметные, личностные, УУД)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языке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 — основная единица языка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Осознавать, что слово является основной единицей языка. Приводить соответствующие примеры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Повторение изученного в 5 классе</w:t>
            </w:r>
          </w:p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в 5 классе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Повторение. Речь устная и письменная, монологическая и диалогическая. Стили речи. Понятие о стилистически значимой речевой ситуации (где говорю? С кем? Зачем?). разговорный и художественный стили речи. Речь научно-деловая.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стили речи на основе анализа речевой ситуации. Находить в текстах художественного и разговорного стилей характерные языковые средства. Интонационно выразительно читать тексты художественного и разговорного стилей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Типы речи (повторение)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Повествование, описание, рассуждение (повторение)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типы речи и обосновывать свой ответ. Строить устный монологический ответ в форме рассуждения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Правописание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 и пунктуация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изученного в 5 классе по орфографии и пунктуации (общие сведения)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Знать, что изучает орфография; владеть основными терминами. Знать этимологию слов с частями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орфо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граф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грамм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Определять наличие орфограмм в конкретной морфеме. Знать (на основе изученного в 5 классе), когда ставятся запятая, тире, двоеточие; приводить примеры на все основные случаи постановки этих знаков препинания и безошибочно пунктуационно оформлять соответствующие синтаксические конструкции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прописных букв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по данной теме.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случаи употребления прописных букв; уметь объяснять и самостоятельно подбирать примеры употребления прописных букв. Иметь навыки постановки кавычек в наименованиях книг, газет, журналов, названий пароходов, спектаклей и т. п.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ъ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по данной теме.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безошибочно употреблять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разделительный, как показатель грамматической формы (3-е скл., глаг., част., нареч.), для обозначения мягкости согласных;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ъ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разделительный. Формировать способность определять, когда ставится разделительный знак, и дифференцировать условия употреблениями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ъ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разделительных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8,9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Орфограммы корня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по данной теме.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Знать, что в корне могут быть разные орфограммы (их употребление регулируется разными правилами). Уметь различать орфограммы, опознавать их в тексте, приводить свои примеры, перечислять возможные орфограммы корня, знать способ определения написания для каждого вида орфограммы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окончаний слов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по данной теме.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в тексте безударные окончания и соотносить их с определённой частью речи. Знать способ определения написания и свободно им пользоваться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12,13,14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и раз-дельное написание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глаголами, существительными и прилагательными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по данным темам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противопоставление «глаголы — существительные и прилагательные»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15,16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Диктант и его анализ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Выявить пробелы в знаниях и навыках</w:t>
            </w:r>
          </w:p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(повторение)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Понятие текста; его основные признаки: тема и основная мысль, связь предложений, относительная законченность высказывания. Деление текста на абзацы. План текста.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тему и основную мысль текста; подбирать заголовок, отражающий: а) тему; б) основную мысль текста. Составлять план текста. Собирать и систематизировать материал к сочинению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Сочинение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Сочинение по летним впечатлениям. Анализ текста «Мало ли что можно делать в лесу!» (тема, основная мысль, типы речи, стиль речи, языковые средства). Анализ сочинения.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Отталкиваясь от предложенной учителем основной мысли («Я часто бываю в лесу (на реке, в поле...), мне там никогда не бывает скучно»), уточнить тему, подобрать заголовок и написать сочинение по летним впечатлениям: а) последовательно раскрывая в нём основную мысль; б) соблюдая абзацное членение текста; в) используя необходимые типы речи; г) используя языковые средства (оценочные и изобразительные)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 речи, их грамматические признаки, словообразование, правописание и употребление в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19,20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 и члены предложения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Морфология и синтаксис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названия частей речи и членов предложения. Обобщить знания о значении и морфологических признаках имени существительного, имени прилагательного и глагола. Иметь представление о том, чем служебные части речи отличаются от самостоятельных, как отличить местоимение от других самостоятельных частей речи. Понимать разницу в значении терминов «часть речи», «член предложения «, знать и применять графическое обозначение членов предложения. Совершенствовать умение опознавать в речи существительные, прилагательные, глаголы и определять синтаксическую роль слов этих частей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 существительное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Роль имени существительного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Имя существительное как часть речи и член предложения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существительное как часть речи и член предложения. Правильно употреблять частотные имена существительные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22,23,24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имён существительных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Способы образования имен существительных. Типичные модели приставочно-суффиксального способа образования имен существительных.  Сложение и его разновидности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обобщения сведений об изученных способах образования слов (суффиксальном, приставочном, сложении) разграничивать способы образования имён существительных. Понимать, какие смысловые и структурные изменения происходят при присоединении к исходной части слова словообразующего аффикса. Иметь представление о приставочно-суффиксальном способе образования имён существительных. Определять приставочно-суффиксальный способ образования имён существительных наиболее типичных моделей. Углубить знания о способе сложения слов, иметь представление о его разновидностях (сложение без соединительной гласной, сложение с соединительной гласной, сложение с одновременным присоединением суффикса). Иметь представление о сложносокращённых словах; учиться определять их значение и употреблять в речи. Совершенствовать умение морфемного разбора с опорой на семантический и словообразовательный анализ слова, предполагающий построение словообразовательной цепочки. Углубить представление о словообразовательной модели как структурно-семантической схеме построения слов, имеющих общность грамматических, лексических, словообразовательных признаков. Развивать умение определять по словообразовательной модели важные грамматические, лексические, словообразовательные, стилистические признаки слов, соответствующие этой модели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25,26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сложных имён существительных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Орфографические правила по теме и их применение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представление и соответствующий навык слитного написания слов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лесоруб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биосфера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дефисного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юго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запад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диван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кровать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Ростов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Дону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слов с начальной частью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полшестого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Пользоваться орфографическим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27,28,29,30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имён существительных в речи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Роль имен существительных в речи. Лингвистические словари и их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роли существительных в достижении точности, информативности и выразительности речи. Совершенствовать умение работать с разными типами лингвистических словарей (толковым, синонимов, антонимов). Наблюдать за использованием имён существительных в создании фразеологизмов, а также метафор, сравнений в художественных текстах. Овладевать элементарными навыками анализа художественного текста, определяя особенности употребления в нём многозначных имён существительных, слов в переносном значении, синонимов, антонимов, именных фразеологизмов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имён существительных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Орфоэпические нормы в области имен существительных и их применение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произносить существительные — термины лингвистики. Отрабатывать произношение употребительных имён существительных из орфоэпического словарика. Учиться ставить правильное ударение в существительных с предлогами; составлять и расшифровывать фонетические записи; выразительно читать текст, соблюдая нормы произношения. Пользоваться орфоэпическим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по грамматике (имя существительное)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умения: 1) вычленять из текста (предложений) словосочетания; 2) определять части речи; 3) проводить морфологический разбор взятых из контекста имён существительных; 4) обнаруживать грамматические основы, определять члены предложения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Речь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речи. Разграничение деловой и научной речи. Характеристика научного стиля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Научный стиль, его характеристика: условия общения (официальная обстановка, 1-много); задача речи (сообщить сведения, имеющие теоретическое значение); стилевые черты. Характерные языковые средства научного стиля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Разграничивать научный и деловой стили речи, учитывая характер информации (познавательный или практический), а также отличать общее в них (речь информативная, неэмоциональная, книжная). Определять стиль речи (на основе анализа речевой ситуации). Осознанно читать тексты учебника; находить в них определение понятий и их классификацию. Анализировать структуру научных определений. «Читать» схемы, представляющие квалификацию понятий. Воспроизводить научные определения, пользуясь синонимическими средствами выражения их компонентов. Замечать в ответах товарищей недочёты в оформлении научных  определений, в «чтении» схем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Научное рассуждение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Определение научного понятия. Научное рассуждение. Рассуждение- доказательство двух типов: подведение языкового материала под понятие и выведение следствия из понятия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Готовя домашнее задание или отвечая на уроке на вопросы учителя, использовать две разновидности рассуждения-доказательства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 как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поэтому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Изложение учебно-научного текста «Связанные корни»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близко к тексту научное рассуждение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научного понятия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Структура логического определения: способы выражения родового понятия и видового признака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определения научных понятий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Рассуждение-объяснение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Рассуждение- объяснение: общий вопрос к тексту что это такое? Задача высказывания- объяснение сути какого-либо явления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пересказывать научные тексты типа рассуждения-объяснения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38, 39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Характеристика данного стиля речи: речевая ситуация, стилевые черты, специфические языковые средства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деловой стиль на основе речевой ситуации, «вычитанной» из текста. Анализировать тексты делового стиля, находить в них характерные языковые средства. Создавать небольшие тексты делового стиля: объявления, отчёты, инструкции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Имя прилагательное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имени прилагательного в предложении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Окончания имен прилагательных, их разряды, полные и краткие формы слов данной части речи, синтаксическая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имя прилагательное как часть речи и член предложения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41,42,43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имён прилагательных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Основные способы словообразования имен прилагательных (повторение). Словообразовательные цепочки. Имена прилагательные- паронимы. Словари пронимов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все известные способы морфологического образования слов на примере анализа имён прилагательных. Тренироваться в опознавании разных способов образования имён прилагательных и в определении словообразовательного значения словообразующих суффиксов.Учиться правильно употреблять в речи паронимы (без введения термина), учитывая их смысловые различия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соседний — соседский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дождливый — дождевой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 д.). Совершенствовать умение работать с толковым словарём при определении лексического значения слов-паронимов. Строить словообразовательную цепочку и доказывать тем самым морфемное строение слова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44,45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сложных прилагательных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Слитное и дефисное написание сложных имен прилагательных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случаи употребления дефиса (уметьперечислить, привести примеры; слова типа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машиностроительный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машинно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тракторный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даются в сопоставлении)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грамматике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(имя существительное, имя прилагательное)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в предложении словосочетания с прилагательными; определять часть речи; проводить морфологический разбор прилагательных; вычленять основу предложения; определять члены предложения, выраженные именами существительными и именами прилагательными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47,48,49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прилагательных, образованных от существительных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Орфографические правила и исключения написания </w:t>
            </w:r>
            <w:r w:rsidRPr="000233D5">
              <w:rPr>
                <w:rFonts w:ascii="Times New Roman" w:eastAsia="Times New Roman" w:hAnsi="Times New Roman" w:cs="Times New Roman"/>
                <w:i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в прилагательных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тех группах слов, в которых есть суффиксы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-),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(-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-),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 Осмысливать значение этих суффиксов, дифференцировать их; сознательно употреблять при письме соответствующие слова. Использовать орфографический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50,51,52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имён прилагательных в речи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Роль прилагательных в достижении точности и выразительности речи. Прилагательные- синонимы и антонимы. Переносное значение прилагательных в художественном тексте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роли имён прилагательных в достижении точности и выразительности речи. Наблюдать за использованием имён прилагательных в создании эпитетов. Тренироваться в подборе синонимов и антонимов с учётом лексического значения многозначного имени прилагательного. Иметь представление о переходе некоторых имён прилагательных в разряд существительных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столовая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кладовая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Овладевать элементарными навыками анализа художественного текста, определяя особенности употребления в нём переносного значения прилагательного, прилагательных-синонимов, прилагательных-антонимов. Использовать соответствующие словари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имён прилагательных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Нормы произношения в области имен прилагательных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правильно произносить употребительные в речи прилагательные, особенно в краткой форме, усвоив конкретное правило. Отрабатывать правильное произношение прилагательных в форме сравнительной степени. Выразительно читать тексты, соблюдая нормы произношения. Использовать орфоэпический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Речь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Текст. Повторение: «данное» и «новое» в предложениях текста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«Данное» и «новое» в предложениях текста (повторение). Способы развития мысли в тексте или способы связи предложений: последовательный (или цепной) и параллельный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«данное» и «новое» в предложениях текста. Определять способ связи предложений во фрагментах текста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в тексте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Лексический повтор, местоимение, синоним как средства связи. Употребление последовательной связи в текстах разных стилей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текстах научного, делового стилей группы предложений, связанных последовательной связью с повтором, в текстах художественного стиля — с повтором и местоимением. Составлять небольшие тексты с последовательной связью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параллельной связи предложений в тексте с повтором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Параллельная связь предложений в тексте. Лексический повтор при параллельной связи как стилистический прием, повышающий выразительность речи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Замечать в исходном тексте и сохранять в изложении характерные для художественного стиля языковые и речевые средства, в частности параллельную связь с повтором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Всё о повторе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Повтор- норм (средство связи); повтор- стилистический прием; повтор- недочет. Способы предупреждения повтора- недочета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фрагменты текста с экспрессивным повтором. Редактировать тексты с повтором-недочётом (анализ изложения)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Изложение текста с экспрессивным повтором «Тоска по Москве»; его анализ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текст, сохраняя экспрессивный повтор. Проанализировать ошибки при изложении текста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Глагол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59,60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глагола в предложении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изученного по теме «Глагол как часть речи». Глагол в предложении и тексте. Потребление частотных глаголов в устной и письменной речи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Обобщить, систематизировать знания о глаголе как части речи, тренироваться в распознавании слов этой части речи в предложении и тексте, в правильном и уместном употреблении некоторых частотных глагольных словоформ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61,62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глаголов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Основные морфологические способы образования глаголов. Словообразовательное значение приставок в глаголах, образованных приставочным способом. Морфемный разбор с опорой на семантико-словообразовательный анализ слова.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морфологические способы образования существительных, прилагательных и глаголов. Тренироваться в умении определять словообразовательное значение приставок в глаголах, образованных приставочным способом. Совершенствовать умение морфемного разбора с опорой на семантико-словообразовательный анализ слова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63,64,65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приставок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Орфографические правила и исключения. Семантическая основа выбора написания данных приставок. Правописание слов с неясной этимологией и заимствованных слов.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Понимать, что употребление приставок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или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зависит от того значения, которое приставки имеют в слове (семантическая основа выбора написания). Учиться правильно писать слова с затемнённой этимологией и слова иноязычного происхождения. Использовать орфографический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 — 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корне после приставок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Орфографические правила и исключения.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Опознавать группу этих слов и понимать, при каких условиях после приставок в корне сохраняется буква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 при каких — вместо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пишется буква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ы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Использовать орфографический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7 по словообразованию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знание основных способов образования существительных, прилагательных и глаголов; владение морфемно-словообразовательным анализом; способность соотносить словообразовательные модели с конкретными словами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68,69,70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глаголов в речи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Роль глагола для достижения точности, информативности и выразительности речи. Глагол в прямом и переносном значении в разговорной и художественной речи. Глаголы- синонимы в речи. Фразеологизмы с глаголами в переносном значении. Глаголы в настоящем времени при описании событий прошлого, а также  будущего времени глагола вместо настоящего и прошедшего. Глаголы в этикетных формах выражения просьбы. Анализ художественного текста с выявлением особенностей употребления в нем глаголов в разной форме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роли глагола для достижения точности, информативности и выразительности речи. Наблюдать за использованием глаголов в прямом и переносном значениях в разговорной и художественной речи. Тренироваться в уместном и точном использовании глаголов-синонимов в речи. Понимать значение наиболее употребительных фразеологизмов, в которых использован глагол в переносном значении; точно и уместно употреблять эти фразеологизмы в речи. Наблюдать за выразительным использованием глаголов в настоящем времени при описании событий прошлого, а также за употреблением будущего времени глагола вместо настоящего и прошедшего. Правильно употреблять глаголы в этикетных формах выражения просьбы. Совершенствовать умение работать с разными типами лингвистических словарей (толковым, синонимов, антонимов). Тренироваться в уместном и точном использовании глаголов-синонимов в речи. Понимать значение наиболее употребительных фразеологизмов, в которых использован глагол в переносном значении; точно и уместно употреблять эти фразеологизмы в речи. Наблюдать за выразительным использованием глаголов в настоящем времени при описании событий прошлого, а также за употреблением будущего времени глагола вместо настоящего и прошедшего. Правильно употреблять глаголы в этикетных формах выражения просьбы. Совершенствовать умение работать с разными типами лингвистических словарей (толковым, синонимов, антонимов). Овладевать навыками анализа художественного текста, выявляя особенности употребления в нём глаголов в разных формах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глаголов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Произношение глагольных форм. Ударение в глаголах.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произносить употребительные глагольные словоформы. Использовать орфоэпический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 8 по орфоэпии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Проверяются основные умения в области орфоэпии (существительные, прилагательные, глаголы)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73,74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«Проверьте свою подготовку по орфографии»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Правописание имен существительных, имен прилагательных и глаголов (обобщение и систематизация изученного)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систематизировать знания по данному разделу, проверить уровень соответствующих умений и навыков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75,76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Диктант и работа над ошибками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усвоение правописания приставок (особенно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-), а также ранее изученный материал по орфографии и пунктуации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77,78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по лексике. Анализ работы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знания и умения по лексике и фразеологии; знание наизусть небольших отрывков из поэтических произведений; умение проводить орфоэпический анализ имён существительных и прилагательных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Морфология. Причастие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79,80,81,82,83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причастие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Место причастия в системе частей речи. Причастие и его грамматические признаки. Признаки глагола и прилагательного в причастии. Суффиксы причастий.  Грамматические и семантические различия причастия и прилагательного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 причастия и его типичные суффиксы. Объяснять, какие языковые признаки глагола и прилагательного свойственны причастию. Определять глагол, от которого образовано причастие, выделять глагольный суффикс, а также суффикс причастия, окончание и возвратный суффикс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Иметь представление о семантических различиях прилагательного и причастия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чёрный — чернеющий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черневший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старый — стареющий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Опознавать определяемое слово и причастие по значению, вопросу, типичным суффиксам и морфологическим признакам. Тренироваться в синонимической замене причастия придаточным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который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глагол):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поспевающий крыжовник — крыжовник, который поспевает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понимать, какое слово этого оборота передаёт признаки глагола, свойственные причастию, а какое слово передаёт признаки прилагательного, свойственные причастию. Правильно согласовывать причастие в словосочетаниях типа «прич. + сущ.»; употреблять на письме соответствующее окончание причастия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84,85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Причастный оборот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Признаки причастного оборота. Определяемое слово и зависимые от причастия слова. Обособленные и необособленные определения, выражения причастными оборотами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языковые признаки причастного оборота. Различать определяемое слово и зависимые от причастия слова. Выделять в предложении словосочетания типа «прич. + @сущ.» и «@прич. + нареч.». Правильно употреблять знаки препинания в предложениях с причастным оборотом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86,87,89,90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причастий. Действительные  и страдательные причастия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Действительные и страдательные причастия и их образование. Правописание суффиксов этих причастий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смысловые, структурные и грамматические различия действительных и страдательных причастий. Знать, как образуются действительные и страдательные причастия настоящего и прошедшего времени. Объяснять, от основы какого глагола образовано причастие и с помощью какого суффикса. Объяснять правописание суффиксов причастий. По суффиксу определять морфологические признаки причастия и особенности его образования (спряжение глагола, возвратность и другие признаки). Совершенствовать умение безошибочно определять глагол, от которого образовано причастие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91,92,93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Полные и краткие причастия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Сходство и различие полных и кратких причастий. Их синтаксические функции. Произношение полных и кратких причастий.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сходство и различие полных и кратких причастий. Знать, какую синтаксическую функцию выполняют краткие и полные причастия в предложении. Определять синтаксическую роль полных и кратких причастий. Используя орфоэпический словарь, определять правильное произношение полных и кратких причастий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причастий (закрепление)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План, образцы и примеры устного и письменного морфологического разбора причастия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Рассказывать о причастии по предложенному плану, определяя особенности образования причастия, постоянные и непостоянные морфологические признаки, его синтаксическую роль. Учиться корректно квалифицировать причастный оборот как «обособленное определение, выраженное причастным оборотом»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№11 по морфологии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усвоение темы «Причастие»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96,97,98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причастиях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Соответствующее орфографическое правило и его применение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причастия, знать суффиксы причастий (-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-,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-), различать полную и краткую формы причастий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99,100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и раздельное написание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причастиями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Соответствующее орфографическое правило и его применение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Сформировать навык определения зависимых от причастия слов и навык разграничения полной и краткой формы причастий, поскольку основа правила грамматическая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Типы речи. Повествование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101,102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художественного и разговорного стилей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Детализация действия в художественном повествовании. Различные способы выражения действия (повторение изученного в 5 классе). Строение повествования с двумя (или несколькими) действующими лицами. Включение в повествовательный текст описательных и оценочных фрагментов для повышения выразительности и эмоциональности высказывания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 текстах художественных произведений повествовательные фрагменты; анализировать способы выражения действия. Создавать и совершенствовать повествовательные тексты. Пересказывать (устно) повествовательные тексты разговорного или художественного стиля, сохраняя изобразительные и оценочные средства. Создавать устные и письменные тексты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как один из жанров художественного повествования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Композиция рассказа: вступление, завязка, развитие действия, кульминация, развязка, заключение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содержательно-композиционный анализ текста в жанре рассказа (определять тему, основную мысль, находить в тексте композиционные части: вступление, завязку, кульминацию, развязку, заключение)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104,105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 Изложение текста по рассказу Б. Васильева «Как спасали крысу»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составлять план текста, отражая в нём композицию рассказа. Писать по плану изложение, сохраняя в нём характерные для художественного текста языковые средства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106,107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делового и научного стилей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Особенности строения инструктивного повествования: отсутствие указания на обобщенное лицо; употребление различных глагольных форм для выражения действия; использование при параллельном способе связи дополнительных языковых средств, подчеркивающих последовательность действий (затем, после этого и др.), а при последовательном способе связи с той же целью – деепричастных оборотов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глагольные формы. Пересказывать (устно или письменно) повествовательный текст типа деловой инструкции с заменой формы глагола. Трансформировать художественное повествование в деловое. Создавать инструктивные тексты делового и научного стилей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 Сочинение в жан-ре рассказа. Страничка в коллективный сборник под названием «Однажды...» или «Наши проделки». Анализ сочинения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уточнять тему и основную мысль, строить текст, соблюдая композицию рассказа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Деепричастие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109,110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деепричастие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Основные признаки деепричастия. Глагольные и наречные признаки деепричастия. Суффиксы деепричастия. Опознавание деепричастий в предложении и в тексте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признаки деепричастия и его типичные суффиксы. Различать причастия и деепричастия. Объяснять, какие языковые признаки глагола и наречия свойственны деепричастию. Определять глагол, от которого образовано деепричастие, выделять глагольный суффикс, суффикс деепричастия, а также возвратный суффикс 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Опознавать деепричастие по значению, вопросу, типичным суффиксам и морфологическим признакам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111,112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Деепричастный оборот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Языковые признаки деепричастного оборота. Знаки препинания при деепричастном обороте. Различение деепричастных и причастных оборотов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языковые признаки деепричастного оборота. Опознавать деепричастный оборот и уметь правильно употреблять знаки препинания в предложениях с деепричастным оборотом. Различать деепричастный и причастный обороты. Учиться корректно квалифицировать деепричастный оборот как «обособленное обстоятельство, выраженное деепричастным оборотом»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деепричастиями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i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с деепричастиями в сопоставлении с глаголами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общность правил правописания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глаголами и деепричастиями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114,115,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деепричастий. Деепричастия несовершенного и совершенного вида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Образование деепричастий несовершенного и совершенного вида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смысловые, структурные и грамматические различия деепричастий совершенного и несовершенного вида. Знать, как образуются деепричастия совершенного и несовершенного вида. Объяснять, от основы какого глагола образовано деепричастие и с помощью какого суффикса. По суффиксу определять морфологические признаки деепричастия и особенности его образования. Рассказывать о деепричастии по предложенному плану, определяя особенности образования деепричастия, его постоянные признаки, синтаксическую роль. Понимать сходство и различия в образовании и морфологических признаках причастий и деепричастий. Совершенствовать умение различать причастия и деепричастия, а также отличать деепричастия от других частей речи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играя — молодая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устав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устать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 —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военный устав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 Диктант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Проверить усвоение правописания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разными частями речи, употребление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прилагательных и причастиях. Пунктуация в предложениях с причастными и деепричастными оборотами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118,119, 120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причастий и деепричастий в речи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Роль причастия и деепричастия и соответствующих оборотов в текстах. Причастия и отглагольные прилагательные. Деепричастия во фразеологизмах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роли причастий в текстах разных стилей. Понимать, что способность причастия передавать признак предмета как действие является выразительным средством в художественном тексте. Наблюдать за использованием причастий в художественных текстах. Иметь представление о переходе некоторых причастий в разряд прилагательных (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рассеянный человек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об использовании этих слов в составе фразеологических оборотов. Учиться правильно употреблять в речи однокоренные слова типа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висящий — висячий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горящий — горячий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Понимать, что способность деепричастия «дорисовывать движение» является выразительным средством в художественном тексте. Тренироваться в точном и уместном употреблении фразеологизмов, имеющих в своём составе деепричастия. Совершенствовать навыки анализа художественного текста, выявляя особенности употребления в нём причастий и деепричастий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Произношение глаголов, причастий, деепричастий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Отрабатывать правильное ударение в полных и кратких причастиях страдательного залога прошедшего времени. Совершенствовать умения выразительно читать художественные тексты с соблюдением норм орфоэпии. Использовать орфоэпический словарь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Контрольная работа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№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по орфоэпии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навыки правильного произношения глаголов, причастий и деепричастий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123,124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«Проверьте свою подготовку по орфографии и пунктуации»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Правописание причастий и деепричастий (закрепление)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Обобщающе-закрепительные занятия, тренировочно-контрольные работы, позволяющие видеть, как усвоены правила употребления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изученными частями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125,126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по морфологии. Анализ работы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усвоение темы «Причастие и деепричастие»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Речь. Типы речи. Описание 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127,128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текста этого типа речи: Д –где? – Н – что? Д= 0 (нулевое)- Н-что? Способы связи предложений: последовательный и параллельный. Способы выражения «данного» - наречия и предложно- падежные конструкции со значением места. Предупреждение повтора глаголов </w:t>
            </w:r>
            <w:r w:rsidRPr="000233D5">
              <w:rPr>
                <w:rFonts w:ascii="Times New Roman" w:eastAsia="Times New Roman" w:hAnsi="Times New Roman" w:cs="Times New Roman"/>
                <w:i/>
                <w:lang w:eastAsia="ru-RU"/>
              </w:rPr>
              <w:t>стоит, находится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. Способы правки неудачно построенного текста. Наличие определительных словосочетаний в «новом», в т.ч. выраженных причастными оборотами, как показатель изобразительности речи. Изменение порядка слов в текстах этого типа (Д-что? – Н- где?) как средство перемещения акцента с предметов на их местоположение.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характеризовать фрагменты текста типа «описание места». Строить фрагменты текста типа «описание места» с использованием последовательной и параллельной связи Редактировать текст с повтором-недочётом. Тренироваться в усилении изобразительности речи (заменять глаголы, вставлять определения-причастия и прилагательные). Создавать фрагменты текста со значением описания места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Соединение в тексте описания предмета и описания места. Сочинение по картине (фотографии) «Кабинет Пушкина (или Лермонтова)»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создавать тексты с описанием места и предмета. Анализировать свои ошибки, совершенствовать тексты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Имя числительное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обозначает имя числительное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Имя числительное как часть речи. Культура речи. Количественные и порядковые числительные. Правильное построение и употребление словосочетаний с числительными типа </w:t>
            </w:r>
            <w:r w:rsidRPr="000233D5">
              <w:rPr>
                <w:rFonts w:ascii="Times New Roman" w:eastAsia="Times New Roman" w:hAnsi="Times New Roman" w:cs="Times New Roman"/>
                <w:i/>
                <w:lang w:eastAsia="ru-RU"/>
              </w:rPr>
              <w:t>пара, двое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в устной речи. Трансформация чисел в слова на письме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представление о понятии числа и научиться отличать имена числительные от других слов, связанных с понятием числа (например,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пятак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пять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Знать: а) что обозначают количественные числительные, на какие разряды делятся; б) что обозначают порядковые числительные. Учиться правильно (с точки зрения культуры речи) строить словосочетания типа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пара носков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двое чулок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 д. Совершенствовать при этом умение пользоваться орфоэпическим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131,132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Простые, сложные и составные числительные, их правописание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Простые, сложные и составные числительные. Их отличительные особенности и правописание. 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и правильно писать сложные и составные числительные. Совершенствовать умение правильно писать сложные слова, в состав которых входит числительное (например, двухкилограммовый)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133,134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числительные, их разряды, склонение, правописание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Правописание и правильное произношение падежных форм количественных числительных в сочетании с существительными. Чтение текстов с числительными с точки зрения правильности и выразительности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склонять количественные числительные (в сочетании с существительными, которые к ним относятся). Совершенствовать умение правильно образовывать и писать сложные слова, в состав которых входит имя числительное. Читать правильно (с точки зрения грамматических норм) тексты с именами числительными. Пользоваться орфоэпическим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порядковых числительных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Склонение порядковых числительных в сочетании с существительными. Морфологический разбор имен числительных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склонять порядковые числительные в сочетании с существительными, которые к ним относятся, в частности для обозначения дат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136,137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числительных в речи. Произношение числительных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Правильное и уместное употребление числительных в речи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и уместно употреблять числительные в устной и письменной речи. Пользоваться словарями правильности русской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 по морфологии и орфоэпии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умение устно и письменно употреблять числительные в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Типы речи. Описание (продолжение)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139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состояния окружающей среды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Строение текста этого типа речи: Д-что? –Н-  в каком состоянии? Способы выражения состояния. Способ связи предложений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Анализировать фрагменты текста со значением состояния окружающей среды. Стилистическая трансформация текста; создание этюдов, лирических зарисовок</w:t>
            </w:r>
          </w:p>
        </w:tc>
      </w:tr>
      <w:tr w:rsidR="000233D5" w:rsidRPr="000233D5" w:rsidTr="00A759FB">
        <w:trPr>
          <w:trHeight w:val="2632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="00A97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Соединение в тексте описания места и описания сос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тояния окружающей среды. Сочинение по картине И. И. Левитана «Лесистый</w:t>
            </w:r>
            <w:r w:rsidR="00A759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берег»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Подбирать языковые средства, нужные для художественного описания состояния природы; систематизировать рабочие материалы и использовать их в своём сочинении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Местоимение</w:t>
            </w:r>
          </w:p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слова называются местоимениями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Местоимение как часть речи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Усвоить понятие местоименных слов, таких, которые: а) обозначают лицо (1, 2, 3-е) или б) указывают на предмет, признак, число (указательно-заместительная функция), не называя их конкретно. Понимать, что местоимения как заместительные слова служат надёжным и нейтральным, самым распространённым средством связи предложений в тексте, однако их употребление при неосторожном обращении может вызывать смысловую неточность, поэтому важно следить за точным соотношением конкретного слова и его заменителя — местоимения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местоимений по значению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Восемь разрядов местоимений по значению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Пользуясь таблицей, соотносить местоимения со своей группой, уметь подбирать аналогичные примеры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местоимения и их характерные особенности. Местоимения 3-го лица в роли притяжательных с синтаксической ролью определений (чей?). морфологический разбор местоимений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Усвоить морфологические особенности личных местоимений (их склонение, отсутствие форм числа и рода у местоимений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ты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мы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Употреблять их в роли членов предложения. Формулировать представление об использовании местоимений 3-го лица как притяжательных с синтаксической ролью определений (ч е й?)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Возвратное местоимение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Усвоить морфологические особенности местоимения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правильно употребляя его в речи. Тренироваться в составлении предложений с фразеологизмами, включающими форму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себя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собой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т. д.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Притяжательные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Притяжательные местоимения: значение, морфологические признаки, синтаксическая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личные — возвратное — притяжательные местоимения; понимать выражаемые ими значения; верно квалифицировать эти местоимения как члены предложения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Указательные местоимения: 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значение, морфологические признаки, синтаксическая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Осознавать значение местоимений и их функции в предложении и в роли связующих слов между предложениями в тексте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Определительные местоимения: 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значение, морфологические признаки, синтаксическая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Усвоить значение и речевое назначение этой небольшой, но частотной группы слов. Употреблять в речи фразеологизмы, имеющие в своём составе указанную группу местоимений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Вопросительно-относительные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Вопросительно-относительные местоимения: 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значение, морфологические признаки, синтаксическая роль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Усвоить, когда данные местоимения выступают в роли вопросительных, а когда — в роли относительных; опознавать их в тексте и приводить свои примеры. Употреблять в речи фразеологизмы, имеющие в своём составе эти местоимения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Отрицательные местоимения: 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значение, морфологические признаки, синтаксическая роль. Правописание местоимений данной группы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и грамотно писать слова данной группы, употреблять их и соответствующих фразеологизмов в речи. Понимать, как образуются данные местоимения. Пользоваться орфографическим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150,151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Неопределённые местоимения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Неопределённые местоимения: </w:t>
            </w: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значение, морфологические признаки, синтаксическая роль. Правописание местоимений данной группы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Опознавать в тексте данные местоимения; понимать, как они образуются, и безошибочно их писать. Пользоваться орфографическим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152,153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местоимений в речи. Произношение местоимений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Местоимения в устной и письменной речи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 различать разряды местоимений в предложении и тексты. Знать, как сочетается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глаголами, полными и краткими прилагательными; приобрести опыт употребления в речи этих структур. Использовать местоимения в речи в соответствии с закреплёнными в языке этическими нормами. Правильно произносить употребительные местоимения. Пользоваться орфоэпическим и орфографическим словарём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154,155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«Проверьте свою подготовку по орфографии и пунктуации»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Итоговое повторение и обобщение материала по орфографии и пунктуации 6 класса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себя, пользуясь орфографическим словарём, справочниками по орфографии и пунктуации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156,157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Диктант и анализ ошибок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как итоговый диктант за год. В контрольную работу включаются основные орфограммы: корень, приставки,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нн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суффиксах прилагательных и причастий, правописание местоимений, </w:t>
            </w:r>
            <w:r w:rsidRPr="00023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разными частями речи</w:t>
            </w:r>
          </w:p>
        </w:tc>
      </w:tr>
      <w:tr w:rsidR="000233D5" w:rsidRPr="000233D5" w:rsidTr="00AE4EA4">
        <w:trPr>
          <w:trHeight w:val="168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Речь. Текст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158,159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РР. </w:t>
            </w: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разных типовых фрагментов в текстах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Соединение разных типовых фрагментов в текстах о природе (повествования, рассуждения, описания места, предмета, состояния окружающей среды)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Сохранять в изложении типологическую структуру текста и наиболее выразительные языковые средства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160,161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РР.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 </w:t>
            </w: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21. Изложение «Речкино имя». 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изложения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Проверяется умение сохранять при пересказе сложное типологическое строение текста, использовать изобразительные и языковые средства, встретившиеся в исходном тексте</w:t>
            </w:r>
          </w:p>
        </w:tc>
      </w:tr>
      <w:tr w:rsidR="000233D5" w:rsidRPr="000233D5" w:rsidTr="00AE4EA4">
        <w:trPr>
          <w:trHeight w:val="16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162,163,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164,165,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166,167,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168,169,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170,171,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172,173,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b/>
                <w:lang w:eastAsia="ru-RU"/>
              </w:rPr>
              <w:t>174,175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lang w:eastAsia="ru-RU"/>
              </w:rPr>
              <w:t>Повторение и резервные уроки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</w:t>
            </w:r>
          </w:p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3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Повторять и закреплять материал за курс 6 класса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3D5" w:rsidRPr="000233D5" w:rsidRDefault="000233D5" w:rsidP="000233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0233D5" w:rsidRPr="000233D5" w:rsidRDefault="000233D5" w:rsidP="000233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2E0F" w:rsidRDefault="007B2E0F" w:rsidP="007B2E0F">
      <w:pPr>
        <w:shd w:val="clear" w:color="auto" w:fill="FFFFFF"/>
        <w:tabs>
          <w:tab w:val="left" w:pos="518"/>
        </w:tabs>
        <w:autoSpaceDE w:val="0"/>
        <w:rPr>
          <w:b/>
          <w:color w:val="000000"/>
          <w:sz w:val="28"/>
          <w:szCs w:val="28"/>
        </w:rPr>
      </w:pPr>
    </w:p>
    <w:p w:rsidR="007B2E0F" w:rsidRPr="007B2E0F" w:rsidRDefault="007B2E0F" w:rsidP="007B2E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E0F">
        <w:rPr>
          <w:rFonts w:ascii="Times New Roman" w:hAnsi="Times New Roman" w:cs="Times New Roman"/>
          <w:b/>
          <w:sz w:val="24"/>
          <w:szCs w:val="24"/>
        </w:rPr>
        <w:t>Обеспечение кабинета русского языка и литературы (каб.14)</w:t>
      </w:r>
    </w:p>
    <w:tbl>
      <w:tblPr>
        <w:tblW w:w="9610" w:type="dxa"/>
        <w:tblInd w:w="2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357"/>
      </w:tblGrid>
      <w:tr w:rsidR="007B2E0F" w:rsidRPr="007B2E0F" w:rsidTr="000233D5">
        <w:tc>
          <w:tcPr>
            <w:tcW w:w="4253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b/>
                <w:sz w:val="24"/>
                <w:szCs w:val="24"/>
              </w:rPr>
              <w:t>Тип оборудования</w:t>
            </w:r>
          </w:p>
        </w:tc>
        <w:tc>
          <w:tcPr>
            <w:tcW w:w="535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Комплектация/количество</w:t>
            </w:r>
          </w:p>
        </w:tc>
      </w:tr>
      <w:tr w:rsidR="007B2E0F" w:rsidRPr="007B2E0F" w:rsidTr="000233D5">
        <w:tc>
          <w:tcPr>
            <w:tcW w:w="4253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Оборудование общего назначения и ТСО</w:t>
            </w:r>
          </w:p>
        </w:tc>
        <w:tc>
          <w:tcPr>
            <w:tcW w:w="5357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-Рабочее место учителя,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- магнитная  доска, 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- персональный компьютер, 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- мультимедийный проектор, 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- принтер, 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 колонки,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 экран,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B2E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Компакт – диски с уроками русского языка и литературы «Кирилл и Мефодий» ( 9 шт.)</w:t>
            </w:r>
          </w:p>
        </w:tc>
      </w:tr>
      <w:tr w:rsidR="007B2E0F" w:rsidRPr="007B2E0F" w:rsidTr="000233D5">
        <w:tc>
          <w:tcPr>
            <w:tcW w:w="4253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пособия </w:t>
            </w:r>
          </w:p>
        </w:tc>
        <w:tc>
          <w:tcPr>
            <w:tcW w:w="5357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-Карты морфологического разбора (самостоятельные части речи) (9 шт.), 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 Комплект цветных диапозитивов с методическими комментариями + компакт – диск ( 8 шт.)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7B2E0F" w:rsidRPr="007B2E0F" w:rsidTr="000233D5">
        <w:tc>
          <w:tcPr>
            <w:tcW w:w="4253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Раздаточные печатные пособия</w:t>
            </w:r>
          </w:p>
        </w:tc>
        <w:tc>
          <w:tcPr>
            <w:tcW w:w="5357" w:type="dxa"/>
            <w:shd w:val="clear" w:color="auto" w:fill="auto"/>
          </w:tcPr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 Альбом раздаточного изобразительного материала С.И. Львовой с электронным сопровождением по русскому языку ( 3 шт.),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- Раздаточный иллюстративный материал (поэты и писатели)</w:t>
            </w:r>
          </w:p>
          <w:p w:rsidR="007B2E0F" w:rsidRPr="007B2E0F" w:rsidRDefault="007B2E0F" w:rsidP="007B2E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2E0F" w:rsidRPr="007B2E0F" w:rsidRDefault="007B2E0F" w:rsidP="007B2E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B2E0F" w:rsidRPr="007B2E0F" w:rsidRDefault="007B2E0F" w:rsidP="007B2E0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2E0F" w:rsidRPr="007B2E0F" w:rsidRDefault="007B2E0F" w:rsidP="007B2E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E0F">
        <w:rPr>
          <w:rFonts w:ascii="Times New Roman" w:hAnsi="Times New Roman" w:cs="Times New Roman"/>
          <w:b/>
          <w:sz w:val="24"/>
          <w:szCs w:val="24"/>
        </w:rPr>
        <w:t>Лист изменений и дополнений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842"/>
        <w:gridCol w:w="5387"/>
        <w:gridCol w:w="2835"/>
        <w:gridCol w:w="2374"/>
      </w:tblGrid>
      <w:tr w:rsidR="007B2E0F" w:rsidRPr="007B2E0F" w:rsidTr="004A6604">
        <w:tc>
          <w:tcPr>
            <w:tcW w:w="212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Дата по журналу, когда была сделана корректировка</w:t>
            </w:r>
          </w:p>
        </w:tc>
        <w:tc>
          <w:tcPr>
            <w:tcW w:w="184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Номера уроков, которые были интегрированы</w:t>
            </w:r>
          </w:p>
        </w:tc>
        <w:tc>
          <w:tcPr>
            <w:tcW w:w="538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Тема урока после интеграции</w:t>
            </w:r>
          </w:p>
        </w:tc>
        <w:tc>
          <w:tcPr>
            <w:tcW w:w="2835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Основания для корректировки</w:t>
            </w:r>
          </w:p>
        </w:tc>
        <w:tc>
          <w:tcPr>
            <w:tcW w:w="2374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0F">
              <w:rPr>
                <w:rFonts w:ascii="Times New Roman" w:hAnsi="Times New Roman" w:cs="Times New Roman"/>
                <w:sz w:val="24"/>
                <w:szCs w:val="24"/>
              </w:rPr>
              <w:t>Подпись представителя администрации школы, контролирующего выполнение корректировки</w:t>
            </w:r>
          </w:p>
        </w:tc>
      </w:tr>
      <w:tr w:rsidR="007B2E0F" w:rsidRPr="007B2E0F" w:rsidTr="004A6604">
        <w:tc>
          <w:tcPr>
            <w:tcW w:w="212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2E0F" w:rsidRPr="007B2E0F" w:rsidTr="004A6604">
        <w:tc>
          <w:tcPr>
            <w:tcW w:w="212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2E0F" w:rsidRPr="007B2E0F" w:rsidTr="004A6604">
        <w:tc>
          <w:tcPr>
            <w:tcW w:w="212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2E0F" w:rsidRPr="007B2E0F" w:rsidTr="004A6604">
        <w:tc>
          <w:tcPr>
            <w:tcW w:w="212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7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4" w:type="dxa"/>
            <w:shd w:val="clear" w:color="auto" w:fill="auto"/>
          </w:tcPr>
          <w:p w:rsidR="007B2E0F" w:rsidRPr="007B2E0F" w:rsidRDefault="007B2E0F" w:rsidP="007B2E0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2E0F" w:rsidRDefault="007B2E0F" w:rsidP="007B2E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90366" w:rsidRDefault="00790366" w:rsidP="00905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84CAC" w:rsidRDefault="00F84CAC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CAC" w:rsidRDefault="00F84CAC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CAC" w:rsidRDefault="00F84CAC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4CAC" w:rsidRPr="00650620" w:rsidRDefault="00F84CAC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72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50620" w:rsidRDefault="006A4F9D" w:rsidP="006A4F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F9D" w:rsidRPr="006A4F9D" w:rsidRDefault="006A4F9D" w:rsidP="0086771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6A4F9D" w:rsidRPr="006A4F9D" w:rsidSect="000233D5">
          <w:footerReference w:type="default" r:id="rId11"/>
          <w:pgSz w:w="16834" w:h="11909" w:orient="landscape"/>
          <w:pgMar w:top="1136" w:right="720" w:bottom="851" w:left="1440" w:header="720" w:footer="720" w:gutter="0"/>
          <w:cols w:space="96"/>
          <w:noEndnote/>
          <w:docGrid w:linePitch="299"/>
        </w:sectPr>
      </w:pPr>
    </w:p>
    <w:p w:rsidR="00027343" w:rsidRPr="00867717" w:rsidRDefault="00027343" w:rsidP="00867717">
      <w:pPr>
        <w:tabs>
          <w:tab w:val="left" w:pos="54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27343" w:rsidRPr="00867717" w:rsidSect="00B1093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AC4" w:rsidRDefault="003B3AC4" w:rsidP="00650620">
      <w:pPr>
        <w:spacing w:after="0" w:line="240" w:lineRule="auto"/>
      </w:pPr>
      <w:r>
        <w:separator/>
      </w:r>
    </w:p>
  </w:endnote>
  <w:endnote w:type="continuationSeparator" w:id="0">
    <w:p w:rsidR="003B3AC4" w:rsidRDefault="003B3AC4" w:rsidP="0065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Kozuka Mincho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7469549"/>
      <w:docPartObj>
        <w:docPartGallery w:val="Page Numbers (Bottom of Page)"/>
        <w:docPartUnique/>
      </w:docPartObj>
    </w:sdtPr>
    <w:sdtEndPr/>
    <w:sdtContent>
      <w:p w:rsidR="002C322B" w:rsidRDefault="002C32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2D">
          <w:rPr>
            <w:noProof/>
          </w:rPr>
          <w:t>1</w:t>
        </w:r>
        <w:r>
          <w:fldChar w:fldCharType="end"/>
        </w:r>
      </w:p>
    </w:sdtContent>
  </w:sdt>
  <w:p w:rsidR="002C322B" w:rsidRDefault="002C322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8329893"/>
      <w:docPartObj>
        <w:docPartGallery w:val="Page Numbers (Bottom of Page)"/>
        <w:docPartUnique/>
      </w:docPartObj>
    </w:sdtPr>
    <w:sdtEndPr/>
    <w:sdtContent>
      <w:p w:rsidR="002C322B" w:rsidRDefault="002C32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2D">
          <w:rPr>
            <w:noProof/>
          </w:rPr>
          <w:t>3</w:t>
        </w:r>
        <w:r>
          <w:fldChar w:fldCharType="end"/>
        </w:r>
      </w:p>
    </w:sdtContent>
  </w:sdt>
  <w:p w:rsidR="002C322B" w:rsidRDefault="002C322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3809399"/>
      <w:docPartObj>
        <w:docPartGallery w:val="Page Numbers (Bottom of Page)"/>
        <w:docPartUnique/>
      </w:docPartObj>
    </w:sdtPr>
    <w:sdtEndPr/>
    <w:sdtContent>
      <w:p w:rsidR="002C322B" w:rsidRDefault="002C32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2D">
          <w:rPr>
            <w:noProof/>
          </w:rPr>
          <w:t>13</w:t>
        </w:r>
        <w:r>
          <w:fldChar w:fldCharType="end"/>
        </w:r>
      </w:p>
    </w:sdtContent>
  </w:sdt>
  <w:p w:rsidR="002C322B" w:rsidRDefault="002C322B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2761119"/>
      <w:docPartObj>
        <w:docPartGallery w:val="Page Numbers (Bottom of Page)"/>
        <w:docPartUnique/>
      </w:docPartObj>
    </w:sdtPr>
    <w:sdtEndPr/>
    <w:sdtContent>
      <w:p w:rsidR="002C322B" w:rsidRDefault="002C322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032D">
          <w:rPr>
            <w:noProof/>
          </w:rPr>
          <w:t>21</w:t>
        </w:r>
        <w:r>
          <w:fldChar w:fldCharType="end"/>
        </w:r>
      </w:p>
    </w:sdtContent>
  </w:sdt>
  <w:p w:rsidR="002C322B" w:rsidRDefault="002C322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AC4" w:rsidRDefault="003B3AC4" w:rsidP="00650620">
      <w:pPr>
        <w:spacing w:after="0" w:line="240" w:lineRule="auto"/>
      </w:pPr>
      <w:r>
        <w:separator/>
      </w:r>
    </w:p>
  </w:footnote>
  <w:footnote w:type="continuationSeparator" w:id="0">
    <w:p w:rsidR="003B3AC4" w:rsidRDefault="003B3AC4" w:rsidP="00650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434AD82"/>
    <w:lvl w:ilvl="0">
      <w:numFmt w:val="bullet"/>
      <w:lvlText w:val="*"/>
      <w:lvlJc w:val="left"/>
    </w:lvl>
  </w:abstractNum>
  <w:abstractNum w:abstractNumId="1" w15:restartNumberingAfterBreak="0">
    <w:nsid w:val="00BC65C5"/>
    <w:multiLevelType w:val="hybridMultilevel"/>
    <w:tmpl w:val="15D85E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E53D84"/>
    <w:multiLevelType w:val="hybridMultilevel"/>
    <w:tmpl w:val="59661210"/>
    <w:lvl w:ilvl="0" w:tplc="B434AD82">
      <w:numFmt w:val="bullet"/>
      <w:lvlText w:val="•"/>
      <w:lvlJc w:val="left"/>
      <w:pPr>
        <w:ind w:left="-1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" w15:restartNumberingAfterBreak="0">
    <w:nsid w:val="16B95D81"/>
    <w:multiLevelType w:val="hybridMultilevel"/>
    <w:tmpl w:val="80D25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90A62"/>
    <w:multiLevelType w:val="hybridMultilevel"/>
    <w:tmpl w:val="41A482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1F66FE3"/>
    <w:multiLevelType w:val="singleLevel"/>
    <w:tmpl w:val="62B06ABA"/>
    <w:lvl w:ilvl="0">
      <w:start w:val="2"/>
      <w:numFmt w:val="decimal"/>
      <w:lvlText w:val="%1)"/>
      <w:legacy w:legacy="1" w:legacySpace="0" w:legacyIndent="13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324A7B6D"/>
    <w:multiLevelType w:val="hybridMultilevel"/>
    <w:tmpl w:val="C46E2AA0"/>
    <w:lvl w:ilvl="0" w:tplc="0419000F">
      <w:start w:val="1"/>
      <w:numFmt w:val="decimal"/>
      <w:lvlText w:val="%1."/>
      <w:lvlJc w:val="left"/>
      <w:pPr>
        <w:ind w:left="210" w:hanging="360"/>
      </w:pPr>
    </w:lvl>
    <w:lvl w:ilvl="1" w:tplc="04190019" w:tentative="1">
      <w:start w:val="1"/>
      <w:numFmt w:val="lowerLetter"/>
      <w:lvlText w:val="%2."/>
      <w:lvlJc w:val="left"/>
      <w:pPr>
        <w:ind w:left="930" w:hanging="360"/>
      </w:pPr>
    </w:lvl>
    <w:lvl w:ilvl="2" w:tplc="0419001B" w:tentative="1">
      <w:start w:val="1"/>
      <w:numFmt w:val="lowerRoman"/>
      <w:lvlText w:val="%3."/>
      <w:lvlJc w:val="right"/>
      <w:pPr>
        <w:ind w:left="1650" w:hanging="180"/>
      </w:pPr>
    </w:lvl>
    <w:lvl w:ilvl="3" w:tplc="0419000F" w:tentative="1">
      <w:start w:val="1"/>
      <w:numFmt w:val="decimal"/>
      <w:lvlText w:val="%4."/>
      <w:lvlJc w:val="left"/>
      <w:pPr>
        <w:ind w:left="2370" w:hanging="360"/>
      </w:pPr>
    </w:lvl>
    <w:lvl w:ilvl="4" w:tplc="04190019" w:tentative="1">
      <w:start w:val="1"/>
      <w:numFmt w:val="lowerLetter"/>
      <w:lvlText w:val="%5."/>
      <w:lvlJc w:val="left"/>
      <w:pPr>
        <w:ind w:left="3090" w:hanging="360"/>
      </w:pPr>
    </w:lvl>
    <w:lvl w:ilvl="5" w:tplc="0419001B" w:tentative="1">
      <w:start w:val="1"/>
      <w:numFmt w:val="lowerRoman"/>
      <w:lvlText w:val="%6."/>
      <w:lvlJc w:val="right"/>
      <w:pPr>
        <w:ind w:left="3810" w:hanging="180"/>
      </w:pPr>
    </w:lvl>
    <w:lvl w:ilvl="6" w:tplc="0419000F" w:tentative="1">
      <w:start w:val="1"/>
      <w:numFmt w:val="decimal"/>
      <w:lvlText w:val="%7."/>
      <w:lvlJc w:val="left"/>
      <w:pPr>
        <w:ind w:left="4530" w:hanging="360"/>
      </w:pPr>
    </w:lvl>
    <w:lvl w:ilvl="7" w:tplc="04190019" w:tentative="1">
      <w:start w:val="1"/>
      <w:numFmt w:val="lowerLetter"/>
      <w:lvlText w:val="%8."/>
      <w:lvlJc w:val="left"/>
      <w:pPr>
        <w:ind w:left="5250" w:hanging="360"/>
      </w:pPr>
    </w:lvl>
    <w:lvl w:ilvl="8" w:tplc="0419001B" w:tentative="1">
      <w:start w:val="1"/>
      <w:numFmt w:val="lowerRoman"/>
      <w:lvlText w:val="%9."/>
      <w:lvlJc w:val="right"/>
      <w:pPr>
        <w:ind w:left="5970" w:hanging="180"/>
      </w:pPr>
    </w:lvl>
  </w:abstractNum>
  <w:abstractNum w:abstractNumId="7" w15:restartNumberingAfterBreak="0">
    <w:nsid w:val="334056DB"/>
    <w:multiLevelType w:val="hybridMultilevel"/>
    <w:tmpl w:val="BC048AFA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342E0D37"/>
    <w:multiLevelType w:val="singleLevel"/>
    <w:tmpl w:val="455A21E6"/>
    <w:lvl w:ilvl="0">
      <w:start w:val="2"/>
      <w:numFmt w:val="decimal"/>
      <w:lvlText w:val="%1)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5CD29E3"/>
    <w:multiLevelType w:val="hybridMultilevel"/>
    <w:tmpl w:val="5518F76A"/>
    <w:lvl w:ilvl="0" w:tplc="B434AD8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E4146"/>
    <w:multiLevelType w:val="singleLevel"/>
    <w:tmpl w:val="B8AAD3C4"/>
    <w:lvl w:ilvl="0">
      <w:start w:val="1"/>
      <w:numFmt w:val="decimal"/>
      <w:lvlText w:val="%1)"/>
      <w:legacy w:legacy="1" w:legacySpace="0" w:legacyIndent="12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B3D5A24"/>
    <w:multiLevelType w:val="hybridMultilevel"/>
    <w:tmpl w:val="CDDE4F54"/>
    <w:lvl w:ilvl="0" w:tplc="04190001">
      <w:start w:val="1"/>
      <w:numFmt w:val="bullet"/>
      <w:lvlText w:val=""/>
      <w:lvlJc w:val="left"/>
      <w:pPr>
        <w:ind w:left="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0" w:hanging="360"/>
      </w:pPr>
      <w:rPr>
        <w:rFonts w:ascii="Wingdings" w:hAnsi="Wingdings" w:hint="default"/>
      </w:rPr>
    </w:lvl>
  </w:abstractNum>
  <w:abstractNum w:abstractNumId="12" w15:restartNumberingAfterBreak="0">
    <w:nsid w:val="42050531"/>
    <w:multiLevelType w:val="hybridMultilevel"/>
    <w:tmpl w:val="87B0F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F231B"/>
    <w:multiLevelType w:val="hybridMultilevel"/>
    <w:tmpl w:val="CB4E1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31A8D"/>
    <w:multiLevelType w:val="hybridMultilevel"/>
    <w:tmpl w:val="95742EC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5" w15:restartNumberingAfterBreak="0">
    <w:nsid w:val="571D2C6E"/>
    <w:multiLevelType w:val="singleLevel"/>
    <w:tmpl w:val="52E81A9A"/>
    <w:lvl w:ilvl="0">
      <w:start w:val="1"/>
      <w:numFmt w:val="decimal"/>
      <w:lvlText w:val="%1)"/>
      <w:legacy w:legacy="1" w:legacySpace="0" w:legacyIndent="135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5C073ACE"/>
    <w:multiLevelType w:val="hybridMultilevel"/>
    <w:tmpl w:val="5942C35C"/>
    <w:lvl w:ilvl="0" w:tplc="B434AD82">
      <w:numFmt w:val="bullet"/>
      <w:lvlText w:val="•"/>
      <w:lvlJc w:val="left"/>
      <w:pPr>
        <w:ind w:left="-13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7" w15:restartNumberingAfterBreak="0">
    <w:nsid w:val="733E5405"/>
    <w:multiLevelType w:val="singleLevel"/>
    <w:tmpl w:val="F0D25094"/>
    <w:lvl w:ilvl="0">
      <w:start w:val="5"/>
      <w:numFmt w:val="decimal"/>
      <w:lvlText w:val="%1)"/>
      <w:legacy w:legacy="1" w:legacySpace="0" w:legacyIndent="13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34F7CF7"/>
    <w:multiLevelType w:val="singleLevel"/>
    <w:tmpl w:val="BE5A3B2E"/>
    <w:lvl w:ilvl="0">
      <w:start w:val="2"/>
      <w:numFmt w:val="decimal"/>
      <w:lvlText w:val="%1)"/>
      <w:legacy w:legacy="1" w:legacySpace="0" w:legacyIndent="12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37F1DE5"/>
    <w:multiLevelType w:val="hybridMultilevel"/>
    <w:tmpl w:val="6DC0D210"/>
    <w:lvl w:ilvl="0" w:tplc="3EE8D6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0"/>
  </w:num>
  <w:num w:numId="3">
    <w:abstractNumId w:val="0"/>
    <w:lvlOverride w:ilvl="0">
      <w:lvl w:ilvl="0">
        <w:numFmt w:val="bullet"/>
        <w:lvlText w:val="•"/>
        <w:legacy w:legacy="1" w:legacySpace="0" w:legacyIndent="67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8"/>
  </w:num>
  <w:num w:numId="6">
    <w:abstractNumId w:val="17"/>
  </w:num>
  <w:num w:numId="7">
    <w:abstractNumId w:val="15"/>
  </w:num>
  <w:num w:numId="8">
    <w:abstractNumId w:val="19"/>
  </w:num>
  <w:num w:numId="9">
    <w:abstractNumId w:val="1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  <w:num w:numId="14">
    <w:abstractNumId w:val="11"/>
  </w:num>
  <w:num w:numId="15">
    <w:abstractNumId w:val="13"/>
  </w:num>
  <w:num w:numId="16">
    <w:abstractNumId w:val="14"/>
  </w:num>
  <w:num w:numId="17">
    <w:abstractNumId w:val="0"/>
    <w:lvlOverride w:ilvl="0">
      <w:lvl w:ilvl="0">
        <w:start w:val="65535"/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2"/>
  </w:num>
  <w:num w:numId="19">
    <w:abstractNumId w:val="9"/>
  </w:num>
  <w:num w:numId="20">
    <w:abstractNumId w:val="3"/>
  </w:num>
  <w:num w:numId="21">
    <w:abstractNumId w:val="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17B7"/>
    <w:rsid w:val="000175C1"/>
    <w:rsid w:val="000233D5"/>
    <w:rsid w:val="00027343"/>
    <w:rsid w:val="0006501A"/>
    <w:rsid w:val="0007411A"/>
    <w:rsid w:val="000865F8"/>
    <w:rsid w:val="001525F2"/>
    <w:rsid w:val="00191CEB"/>
    <w:rsid w:val="001C1A30"/>
    <w:rsid w:val="0022189B"/>
    <w:rsid w:val="002C322B"/>
    <w:rsid w:val="002D5D38"/>
    <w:rsid w:val="00302F72"/>
    <w:rsid w:val="003320EF"/>
    <w:rsid w:val="003712EA"/>
    <w:rsid w:val="003831C2"/>
    <w:rsid w:val="003B3AC4"/>
    <w:rsid w:val="003F198D"/>
    <w:rsid w:val="00446650"/>
    <w:rsid w:val="004733F1"/>
    <w:rsid w:val="004A6604"/>
    <w:rsid w:val="004B0C5C"/>
    <w:rsid w:val="004B3B7E"/>
    <w:rsid w:val="0055270F"/>
    <w:rsid w:val="00587C99"/>
    <w:rsid w:val="005B0190"/>
    <w:rsid w:val="005D032D"/>
    <w:rsid w:val="005D10D0"/>
    <w:rsid w:val="005F4B58"/>
    <w:rsid w:val="005F7E13"/>
    <w:rsid w:val="00616073"/>
    <w:rsid w:val="00650620"/>
    <w:rsid w:val="0066440F"/>
    <w:rsid w:val="00664938"/>
    <w:rsid w:val="006A4F9D"/>
    <w:rsid w:val="006C2E8D"/>
    <w:rsid w:val="00772443"/>
    <w:rsid w:val="00790366"/>
    <w:rsid w:val="007B2E0F"/>
    <w:rsid w:val="00802FB8"/>
    <w:rsid w:val="00832F78"/>
    <w:rsid w:val="008337DA"/>
    <w:rsid w:val="00867717"/>
    <w:rsid w:val="00877BC4"/>
    <w:rsid w:val="008B4BF3"/>
    <w:rsid w:val="00905EBE"/>
    <w:rsid w:val="00913B24"/>
    <w:rsid w:val="00930957"/>
    <w:rsid w:val="009B1580"/>
    <w:rsid w:val="00A759FB"/>
    <w:rsid w:val="00A97D40"/>
    <w:rsid w:val="00AE4EA4"/>
    <w:rsid w:val="00B00E5F"/>
    <w:rsid w:val="00B10930"/>
    <w:rsid w:val="00B213EF"/>
    <w:rsid w:val="00B543AC"/>
    <w:rsid w:val="00B917B7"/>
    <w:rsid w:val="00BE74ED"/>
    <w:rsid w:val="00C71A5D"/>
    <w:rsid w:val="00CF7C33"/>
    <w:rsid w:val="00DB3982"/>
    <w:rsid w:val="00EF33CB"/>
    <w:rsid w:val="00F84CAC"/>
    <w:rsid w:val="00FE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C7D1AB-E8AA-4C38-A2BB-6C5FAD03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50620"/>
  </w:style>
  <w:style w:type="character" w:styleId="a3">
    <w:name w:val="Hyperlink"/>
    <w:semiHidden/>
    <w:rsid w:val="00650620"/>
    <w:rPr>
      <w:rFonts w:cs="Times New Roman"/>
      <w:color w:val="8B0000"/>
      <w:u w:val="none"/>
      <w:effect w:val="none"/>
    </w:rPr>
  </w:style>
  <w:style w:type="paragraph" w:styleId="a4">
    <w:name w:val="Balloon Text"/>
    <w:basedOn w:val="a"/>
    <w:link w:val="a5"/>
    <w:rsid w:val="006506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65062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6506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5062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650620"/>
    <w:rPr>
      <w:rFonts w:ascii="Calibri" w:eastAsia="Calibri" w:hAnsi="Calibri" w:cs="Times New Roman"/>
    </w:rPr>
  </w:style>
  <w:style w:type="paragraph" w:styleId="a9">
    <w:name w:val="header"/>
    <w:basedOn w:val="a"/>
    <w:link w:val="aa"/>
    <w:rsid w:val="006506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50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50620"/>
    <w:pPr>
      <w:spacing w:before="240" w:after="0" w:line="360" w:lineRule="auto"/>
      <w:ind w:right="567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5062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"/>
    <w:link w:val="ae"/>
    <w:rsid w:val="00650620"/>
    <w:pPr>
      <w:spacing w:before="240" w:after="0" w:line="360" w:lineRule="auto"/>
      <w:ind w:right="567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65062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nhideWhenUsed/>
    <w:rsid w:val="0065062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50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6506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f">
    <w:name w:val="Содержимое таблицы"/>
    <w:basedOn w:val="a"/>
    <w:rsid w:val="00650620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DejaVu Sans"/>
      <w:kern w:val="2"/>
      <w:sz w:val="24"/>
      <w:szCs w:val="24"/>
      <w:lang w:eastAsia="hi-IN" w:bidi="hi-IN"/>
    </w:rPr>
  </w:style>
  <w:style w:type="table" w:styleId="af0">
    <w:name w:val="Table Grid"/>
    <w:basedOn w:val="a1"/>
    <w:uiPriority w:val="59"/>
    <w:rsid w:val="002C32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1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A230B-6A3B-4E9F-A790-A08CC8BE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38</Pages>
  <Words>11088</Words>
  <Characters>63207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Светлана</cp:lastModifiedBy>
  <cp:revision>30</cp:revision>
  <cp:lastPrinted>2021-09-09T08:05:00Z</cp:lastPrinted>
  <dcterms:created xsi:type="dcterms:W3CDTF">2018-09-28T10:52:00Z</dcterms:created>
  <dcterms:modified xsi:type="dcterms:W3CDTF">2021-12-21T04:28:00Z</dcterms:modified>
</cp:coreProperties>
</file>