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A6" w:rsidRDefault="00F52BAB" w:rsidP="00CD62E8">
      <w:pPr>
        <w:spacing w:after="0"/>
        <w:ind w:left="4248"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0EB761E4" wp14:editId="2C330E31">
            <wp:simplePos x="0" y="0"/>
            <wp:positionH relativeFrom="column">
              <wp:posOffset>-651510</wp:posOffset>
            </wp:positionH>
            <wp:positionV relativeFrom="paragraph">
              <wp:posOffset>95885</wp:posOffset>
            </wp:positionV>
            <wp:extent cx="7086600" cy="97440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A6" w:rsidRDefault="00CC44A6" w:rsidP="00CD62E8">
      <w:pPr>
        <w:spacing w:after="0"/>
        <w:ind w:left="4248" w:firstLine="708"/>
        <w:jc w:val="center"/>
        <w:rPr>
          <w:rFonts w:ascii="Times New Roman" w:hAnsi="Times New Roman" w:cs="Times New Roman"/>
          <w:b/>
        </w:rPr>
      </w:pPr>
    </w:p>
    <w:p w:rsidR="00053044" w:rsidRPr="00053044" w:rsidRDefault="00053044" w:rsidP="00053044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053044">
        <w:rPr>
          <w:rFonts w:ascii="Times New Roman" w:hAnsi="Times New Roman" w:cs="Times New Roman"/>
          <w:b/>
        </w:rPr>
        <w:t>3. Содержание работы ШСК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3.1. Школьный спортивный клуб осуществляет свою деятельность во взаимодействии с администрацией образовательной организации выполняет следующие функции: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организует для обучающихся, членов их семей, работников образовательной организации систематические занятия физической культурой, спортом и туризмом в спортивных секциях и командах, группах оздоровительной направленности, любительских и других объединениях по интересам, физкультурно-спортивных центрах;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проводит массовые физкультурно-оздоровительные мероприятия, спортивные праздники, дни здоровья, спартакиады, соревнования;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использует научно-методические рекомендации и передовой опыт работы по развитию физической культуры и спорта;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проводит работу по физической реабилитации обучающихся, имеющих отклонения 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в состоянии здоровья и слабую физическую подготовленность;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организует совместно с учителями физического воспитания ежегодное (иное плановое) проведение смотра физической подготовленности обучающихся, сдачу нормативов;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проводит работу по подготовке членов ШСК к выполнению нормативов и требований Единой всероссийской спортивной классификации устанавливает и поддерживает связи с другими школьными спортивными клубами и спортивными организациями;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взаимодействует со средствами массовой информации, размещает информацию о деятельности ШСК на образовательных, молодежных, спортивных Интернет-порталах;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ab/>
        <w:t>– совместно с медицинским персоналом образовательной организации организует медицинский контроль за состоянием здоровья занимающихся физической культурой, спортом и туризмом;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принимает непосредственное участие в организации работы зимних и летних оздоровительно-спортивных лагерей; – способствует развитию самодеятельности и самоуправления в работе ШСК.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3.2. Совместно с администрацией образовательной организации школьный спортивный клуб: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обеспечивает контроль за учебно-тренировочным процессом в секциях, оздоровительных группах, командах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формирует сборные команды образовательной организации по видам спорта и обеспечивает их участие в спортивных соревнованиях;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организует и проводит смотры, конкурсы на лучшую постановку массовой физкультурно-оздоровительной и спортивной работы среди классов, учебных групп.</w:t>
      </w:r>
    </w:p>
    <w:p w:rsidR="00053044" w:rsidRPr="00053044" w:rsidRDefault="00053044" w:rsidP="00053044">
      <w:pPr>
        <w:spacing w:after="0"/>
        <w:jc w:val="center"/>
        <w:rPr>
          <w:rFonts w:ascii="Times New Roman" w:hAnsi="Times New Roman" w:cs="Times New Roman"/>
          <w:b/>
        </w:rPr>
      </w:pPr>
      <w:r w:rsidRPr="00053044">
        <w:rPr>
          <w:rFonts w:ascii="Times New Roman" w:hAnsi="Times New Roman" w:cs="Times New Roman"/>
          <w:b/>
        </w:rPr>
        <w:t>4. Органы управления ШСК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4.1. Непосредственное руководство деятельностью ШСК осуществляет руководитель (председатель) ШСК.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4.2. Органами самоуправления ШСК, является Общее собрание членов ШСК и Совет ШСК. 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4.3. Общее собрание членов ШСК созывается по мере необходимости, но не реже одного раза в год. Общим собранием членов ШСК избирается Совет ШСК из числа обучающихся, </w:t>
      </w:r>
      <w:proofErr w:type="spellStart"/>
      <w:r w:rsidRPr="00053044">
        <w:rPr>
          <w:rFonts w:ascii="Times New Roman" w:hAnsi="Times New Roman" w:cs="Times New Roman"/>
        </w:rPr>
        <w:t>спортсменовактивистов</w:t>
      </w:r>
      <w:proofErr w:type="spellEnd"/>
      <w:r w:rsidRPr="00053044">
        <w:rPr>
          <w:rFonts w:ascii="Times New Roman" w:hAnsi="Times New Roman" w:cs="Times New Roman"/>
        </w:rPr>
        <w:t>, организаторов физической подготовки классов, родителей, педагогических работников. Общее собрание членов ШСК считается правомочным, если на его заседании присутствует не менее половины (или 2/3 или иной кворум) от общего числа членов ШСК.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4.4. Заседания Совета ШСК проводятся не реже одного раза в три месяца. Заседание Совета ШСК считается правомочным, если на заседании присутствует не менее половины (или 2/3 или иной кворум) от общего числа членов Совета ШСК. 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4.5. Совет ШСК: - принимает решение о названии ШСК; - утверждает символику ШСК; - утверждает план работы на год и предоставляет ежегодный отчёт о работе ШСК; - принимает решение об исключении членов ШСК из его состава, если такое исключение носит недобровольный характер; - организует проведение общешкольных спортивных мероприятий;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lastRenderedPageBreak/>
        <w:t xml:space="preserve"> - обеспечивает систематическое информирование обучающихся и родителей (законных представителей) о деятельности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- обобщает накопленный опыт работы и обеспечивает развитие лучших традиций деятельности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- обеспечивает взаимодействие с органами государственной власти, органами местного самоуправления, общественными организациями, спортивными федерациями и т.д.;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- готовит предложения руководителю ШСК о поощрении членов ШСК, обеспечивших высокие результаты в организационной, физкультурно-оздоровительной, спортивно-массовой работе.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4.6. Руководитель ШСК, являясь одновременно Председателем Совета ШСК, осуществляет руководство деятельностью ШСК, действует от имени ШСК, представляет его в администрации образовательной организации, в органах государственной власти и местного самоуправления, перед юридическими и физическими лицами. 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4.7. В классах и учебных группах избирается физкультурный организатор (физорг), который организует спортивно-массовую работу в классах и учебных группах образовательной организации. </w:t>
      </w:r>
    </w:p>
    <w:p w:rsidR="00053044" w:rsidRPr="00053044" w:rsidRDefault="00053044" w:rsidP="00053044">
      <w:pPr>
        <w:spacing w:after="0"/>
        <w:jc w:val="center"/>
        <w:rPr>
          <w:rFonts w:ascii="Times New Roman" w:hAnsi="Times New Roman" w:cs="Times New Roman"/>
          <w:b/>
        </w:rPr>
      </w:pPr>
      <w:r w:rsidRPr="00053044">
        <w:rPr>
          <w:rFonts w:ascii="Times New Roman" w:hAnsi="Times New Roman" w:cs="Times New Roman"/>
          <w:b/>
        </w:rPr>
        <w:t>5. Права ШСК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5.1. Школьный спортивный клуб имеет наименование, флаг, эмблему, вымпел и другую атрибутику, утвержденную Советом ШСК.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5.2. По согласованию с администрацией образовательной организации ШСК имеет право: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безвозмездно пользоваться принадлежащими образовательной организации и арендуемыми ею спортивными сооружениями, инвентарем и оборудованием в свободное от учебного процесса время;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в установленном порядке приобретать и выдавать членам ШСК для пользования спортивный инвентарь и форму, арендовать спортивные сооружения;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привлекать специалистов для разработки оздоровительных, </w:t>
      </w:r>
      <w:proofErr w:type="spellStart"/>
      <w:r w:rsidRPr="00053044">
        <w:rPr>
          <w:rFonts w:ascii="Times New Roman" w:hAnsi="Times New Roman" w:cs="Times New Roman"/>
        </w:rPr>
        <w:t>физкультурно</w:t>
      </w:r>
      <w:proofErr w:type="spellEnd"/>
      <w:r w:rsidRPr="00053044">
        <w:rPr>
          <w:rFonts w:ascii="Times New Roman" w:hAnsi="Times New Roman" w:cs="Times New Roman"/>
        </w:rPr>
        <w:t xml:space="preserve"> спортивных и туристических программ; – рекомендовать образовательной организации командировать команды, классы, учебные группы, членов ШСК, специалистов физической культуры и спорта, отдельных спортсменов на соревнования, совещания, семинары;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проводить учебно-тренировочные сборы для подготовки команд к участию в региональных и всероссийских соревнованиях</w:t>
      </w:r>
    </w:p>
    <w:p w:rsidR="00053044" w:rsidRPr="00053044" w:rsidRDefault="00053044" w:rsidP="00053044">
      <w:pPr>
        <w:spacing w:after="0"/>
        <w:jc w:val="center"/>
        <w:rPr>
          <w:rFonts w:ascii="Times New Roman" w:hAnsi="Times New Roman" w:cs="Times New Roman"/>
          <w:b/>
        </w:rPr>
      </w:pPr>
      <w:r w:rsidRPr="00053044">
        <w:rPr>
          <w:rFonts w:ascii="Times New Roman" w:hAnsi="Times New Roman" w:cs="Times New Roman"/>
          <w:b/>
        </w:rPr>
        <w:t>6. Члены ШСК, их права и обязанности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6.1. Членами ШСК могут быть учащиеся образовательной организации, в которой создан ШСК, а также их родители, педагогические и другие работники образовательной организации, принимающие участие в мероприятиях, проводимых ШСК.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6.2. Зачисление в ШСК производится по личному письменному заявлению, направляемому в адрес руководителя ШСК, и справке (допуску) медицинской организации. Несовершеннолетний обучающийся допускается к занятиям в ШСК, если на имя руководителя ШСК поступило соответствующее письменное заявление от родителя (законного представителя) несовершеннолетнего, а также медицинская справка, в которой указаны сведения о состоянии здоровья несовершеннолетнего. 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6.3. Члены ШСК имеют право: – избирать и быть избранными в руководящий орган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- участвовать во всех мероприятиях, проводимых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- совмещать посещение секций (групп) по различным видам спорта в случае успешной успеваемости по остальным предметам школьной программы;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вносить предложения по вопросам совершенствования деятельности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использовать символику ШСК постольку, поскольку это не противоречит целям ШСК и действующему законодательству; 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– входить в состав сборной команды ШСК; – получать необходимую информацию о деятельности ШСК.</w:t>
      </w:r>
    </w:p>
    <w:p w:rsidR="00053044" w:rsidRPr="00053044" w:rsidRDefault="00053044" w:rsidP="00053044">
      <w:pPr>
        <w:spacing w:after="0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6.4. Члены ШСК обязаны: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соблюдать настоящее Положение; 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– выполнять решения, принятые Советом ШСК и руководителем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lastRenderedPageBreak/>
        <w:t xml:space="preserve"> – бережно относиться к имуществу ШСК;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демонстрировать личный пример здорового образа жизни и культуры болельщика, улучшать свою физическую подготовленность и совершенствовать спортивное мастерство;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посещать спортивные секции (группы) по избранному виду спорта;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активно участвовать в спортивных и физкультурно-оздоровительных мероприятиях;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соблюдать рекомендации врача по вопросам самоконтроля состояния здоровья и соблюдения правил личной гигиены; – сдавать нормативы по физической культуре;</w:t>
      </w:r>
    </w:p>
    <w:p w:rsidR="00053044" w:rsidRPr="00053044" w:rsidRDefault="00053044" w:rsidP="0005304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– знать и выполнять правила техники безопасности в процессе участия в спортивных мероприятиях.</w:t>
      </w:r>
    </w:p>
    <w:p w:rsidR="00053044" w:rsidRPr="00053044" w:rsidRDefault="00053044" w:rsidP="00053044">
      <w:pPr>
        <w:spacing w:after="0"/>
        <w:jc w:val="center"/>
        <w:rPr>
          <w:rFonts w:ascii="Times New Roman" w:hAnsi="Times New Roman" w:cs="Times New Roman"/>
          <w:b/>
        </w:rPr>
      </w:pPr>
      <w:r w:rsidRPr="00053044">
        <w:rPr>
          <w:rFonts w:ascii="Times New Roman" w:hAnsi="Times New Roman" w:cs="Times New Roman"/>
          <w:b/>
        </w:rPr>
        <w:t>7. Финансовая деятельность ШСК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7.1. Финансовая деятельность ШСК осуществляется согласно смете, утвержденной руководителем ШСК и согласованной администрацией образовательной организации (смета должна содержать две визы: «УТВЕРЖДЕНА» руководителем ШСК и «СОГЛАСОВАНА» руководителем, иным уполномоченным лицом образовательной организации).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 xml:space="preserve"> 7.2. Деятельности ШСК осуществляется за счет бюджетного финансирования. 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7.3. Школьный спортивный клуб имеет право привлекать дополнительные средства для финансирования его деятельности, в частности: добровольные пожертвования, взносы, передаваемые материальные ценности от государственных, частных и других организаций, предприятий, а так - же отдельных физических лиц).</w:t>
      </w:r>
    </w:p>
    <w:p w:rsidR="00053044" w:rsidRPr="00053044" w:rsidRDefault="00053044" w:rsidP="00053044">
      <w:pPr>
        <w:spacing w:after="0"/>
        <w:jc w:val="center"/>
        <w:rPr>
          <w:rFonts w:ascii="Times New Roman" w:hAnsi="Times New Roman" w:cs="Times New Roman"/>
          <w:b/>
        </w:rPr>
      </w:pPr>
      <w:r w:rsidRPr="00053044">
        <w:rPr>
          <w:rFonts w:ascii="Times New Roman" w:hAnsi="Times New Roman" w:cs="Times New Roman"/>
          <w:b/>
        </w:rPr>
        <w:t>8. Прекращение деятельности ШСК</w:t>
      </w:r>
    </w:p>
    <w:p w:rsidR="00053044" w:rsidRPr="00053044" w:rsidRDefault="00053044" w:rsidP="00053044">
      <w:pPr>
        <w:spacing w:after="0"/>
        <w:jc w:val="both"/>
        <w:rPr>
          <w:rFonts w:ascii="Times New Roman" w:hAnsi="Times New Roman" w:cs="Times New Roman"/>
        </w:rPr>
      </w:pPr>
      <w:r w:rsidRPr="00053044">
        <w:rPr>
          <w:rFonts w:ascii="Times New Roman" w:hAnsi="Times New Roman" w:cs="Times New Roman"/>
        </w:rPr>
        <w:t>8.1. Ликвидация ШСК производится совместным решением Совета ШСК и администрации образовательной организации и оформляется приказом руководителя образовательной организации.</w:t>
      </w:r>
    </w:p>
    <w:p w:rsidR="00053044" w:rsidRPr="00053044" w:rsidRDefault="00053044" w:rsidP="00CD62E8">
      <w:pPr>
        <w:spacing w:after="0"/>
        <w:ind w:firstLine="708"/>
        <w:rPr>
          <w:rFonts w:asciiTheme="majorHAnsi" w:hAnsiTheme="majorHAnsi"/>
        </w:rPr>
      </w:pPr>
    </w:p>
    <w:sectPr w:rsidR="00053044" w:rsidRPr="00053044" w:rsidSect="00CD62E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E5E79"/>
    <w:multiLevelType w:val="multilevel"/>
    <w:tmpl w:val="18B2E2F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66261D3B"/>
    <w:multiLevelType w:val="hybridMultilevel"/>
    <w:tmpl w:val="3A40F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344D"/>
    <w:rsid w:val="00053044"/>
    <w:rsid w:val="002D344D"/>
    <w:rsid w:val="005E46FE"/>
    <w:rsid w:val="007A364B"/>
    <w:rsid w:val="008F0D99"/>
    <w:rsid w:val="00903855"/>
    <w:rsid w:val="00CC44A6"/>
    <w:rsid w:val="00CD62E8"/>
    <w:rsid w:val="00E22318"/>
    <w:rsid w:val="00F52BAB"/>
    <w:rsid w:val="00FB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4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7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39B69-C51A-48F8-BED0-A214C33D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7</cp:revision>
  <cp:lastPrinted>2022-01-12T08:17:00Z</cp:lastPrinted>
  <dcterms:created xsi:type="dcterms:W3CDTF">2021-12-15T12:17:00Z</dcterms:created>
  <dcterms:modified xsi:type="dcterms:W3CDTF">2022-01-12T08:29:00Z</dcterms:modified>
</cp:coreProperties>
</file>