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8C" w:rsidRPr="00B02C8E" w:rsidRDefault="00853E9F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6F8C" w:rsidRPr="00B02C8E" w:rsidRDefault="002E2DC7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6D6F8C"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униципальное казённое общеобразовательное учреждение </w:t>
      </w:r>
    </w:p>
    <w:p w:rsidR="006D6F8C" w:rsidRDefault="002E2DC7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«Хмеле</w:t>
      </w:r>
      <w:r w:rsidR="006D6F8C"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3E71F2" w:rsidRDefault="003E71F2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1F2" w:rsidRDefault="003E71F2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1F2" w:rsidRPr="00B02C8E" w:rsidRDefault="003E71F2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3E71F2" w:rsidRPr="00CE5D38" w:rsidRDefault="003E71F2" w:rsidP="003E71F2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РАССМОТРЕНО и ПРИНЯТО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УТВЕРЖДАЮ</w:t>
      </w:r>
    </w:p>
    <w:p w:rsidR="003E71F2" w:rsidRPr="00CE5D38" w:rsidRDefault="003E71F2" w:rsidP="003E71F2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на педагогическом совете                                                     Директор МКОУ                                                      </w:t>
      </w:r>
    </w:p>
    <w:p w:rsidR="003E71F2" w:rsidRPr="00CE5D38" w:rsidRDefault="003E71F2" w:rsidP="003E71F2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протокол № </w:t>
      </w:r>
      <w:r w:rsidR="00C57E38">
        <w:rPr>
          <w:rFonts w:ascii="Times New Roman" w:eastAsia="Times New Roman" w:hAnsi="Times New Roman"/>
          <w:sz w:val="24"/>
          <w:szCs w:val="24"/>
          <w:lang w:eastAsia="ar-SA"/>
        </w:rPr>
        <w:t xml:space="preserve">2 </w:t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r w:rsidR="00C57E38">
        <w:rPr>
          <w:rFonts w:ascii="Times New Roman" w:eastAsia="Times New Roman" w:hAnsi="Times New Roman"/>
          <w:sz w:val="24"/>
          <w:szCs w:val="24"/>
          <w:lang w:eastAsia="ar-SA"/>
        </w:rPr>
        <w:t xml:space="preserve"> 28.08.2020</w:t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C57E3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="00C57E3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softHyphen/>
      </w:r>
      <w:r w:rsidR="00C57E3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softHyphen/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«Хмелевская </w:t>
      </w:r>
      <w:r w:rsidR="00F0789B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ОШ»                                  </w:t>
      </w:r>
    </w:p>
    <w:p w:rsidR="003E71F2" w:rsidRPr="00CE5D38" w:rsidRDefault="003E71F2" w:rsidP="003E71F2">
      <w:pPr>
        <w:suppressAutoHyphens/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________/Л.В. Сумина/                                                                       </w:t>
      </w:r>
    </w:p>
    <w:p w:rsidR="003E71F2" w:rsidRPr="00CE5D38" w:rsidRDefault="003E71F2" w:rsidP="003E71F2">
      <w:pPr>
        <w:suppressAutoHyphens/>
        <w:spacing w:before="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</w:t>
      </w:r>
      <w:r w:rsidRPr="00CE5D38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Приказ  №</w:t>
      </w:r>
      <w:r w:rsidR="00C57E38">
        <w:rPr>
          <w:rFonts w:ascii="Times New Roman" w:eastAsia="Times New Roman" w:hAnsi="Times New Roman"/>
          <w:sz w:val="24"/>
          <w:szCs w:val="24"/>
          <w:lang w:eastAsia="ar-SA"/>
        </w:rPr>
        <w:t xml:space="preserve"> 35/5  от 31.08.2020</w:t>
      </w:r>
      <w:bookmarkStart w:id="0" w:name="_GoBack"/>
      <w:bookmarkEnd w:id="0"/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 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курса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«История» 5 класс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2C8E">
        <w:rPr>
          <w:rFonts w:ascii="Times New Roman" w:hAnsi="Times New Roman"/>
          <w:sz w:val="24"/>
          <w:szCs w:val="24"/>
          <w:lang w:eastAsia="ru-RU"/>
        </w:rPr>
        <w:t>(образовательная область «общественно-научная»)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А.А. Вигасина, О.С. Сороко-Цюпы, 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5-9 класс, предметная линия учебников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А.А. Вигасина – О.С. Сороко-Цюпы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Москва «Просвещение», 2016 г.</w:t>
      </w:r>
    </w:p>
    <w:p w:rsidR="006D6F8C" w:rsidRPr="00B02C8E" w:rsidRDefault="002E2DC7" w:rsidP="006D6F8C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before="28" w:after="28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Звягина Анастасия Александровна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E71F2" w:rsidRDefault="003E71F2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E71F2" w:rsidRDefault="003E71F2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E71F2" w:rsidRDefault="003E71F2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E71F2" w:rsidRDefault="003E71F2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E71F2" w:rsidRDefault="003E71F2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E71F2" w:rsidRPr="00B02C8E" w:rsidRDefault="003E71F2" w:rsidP="003E71F2">
      <w:pPr>
        <w:pStyle w:val="Style19"/>
        <w:widowControl/>
        <w:contextualSpacing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с. Хмелевка 20</w:t>
      </w:r>
      <w:r w:rsidR="00677CBA">
        <w:rPr>
          <w:rStyle w:val="FontStyle132"/>
          <w:rFonts w:ascii="Times New Roman" w:hAnsi="Times New Roman" w:cs="Times New Roman"/>
          <w:sz w:val="24"/>
          <w:szCs w:val="24"/>
        </w:rPr>
        <w:t>20</w:t>
      </w: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г.</w:t>
      </w: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6D6F8C" w:rsidRPr="00B02C8E" w:rsidSect="006C76B7">
          <w:pgSz w:w="11906" w:h="16838" w:code="9"/>
          <w:pgMar w:top="720" w:right="720" w:bottom="851" w:left="1418" w:header="709" w:footer="709" w:gutter="0"/>
          <w:cols w:space="708"/>
          <w:docGrid w:linePitch="360"/>
        </w:sectPr>
      </w:pPr>
    </w:p>
    <w:p w:rsidR="00B13970" w:rsidRPr="00B02C8E" w:rsidRDefault="006F5007" w:rsidP="00AA3C91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D502E" w:rsidRPr="00B02C8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7494E" w:rsidRPr="00B02C8E" w:rsidRDefault="002961CB" w:rsidP="002069BE">
      <w:pPr>
        <w:spacing w:after="0" w:line="240" w:lineRule="auto"/>
        <w:ind w:right="-1" w:firstLine="284"/>
        <w:contextualSpacing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 xml:space="preserve"> </w:t>
      </w:r>
    </w:p>
    <w:p w:rsidR="0027494E" w:rsidRPr="00B02C8E" w:rsidRDefault="00364589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>Рабочая программа по курсу история разработана на основе</w:t>
      </w:r>
      <w:r w:rsidR="00E56F3F" w:rsidRPr="00B02C8E">
        <w:rPr>
          <w:rFonts w:ascii="Times New Roman" w:hAnsi="Times New Roman"/>
          <w:sz w:val="24"/>
          <w:szCs w:val="24"/>
        </w:rPr>
        <w:t xml:space="preserve">: </w:t>
      </w:r>
    </w:p>
    <w:p w:rsidR="0027494E" w:rsidRPr="00B02C8E" w:rsidRDefault="0072627F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1. </w:t>
      </w:r>
      <w:r w:rsidR="00E56F3F" w:rsidRPr="00B02C8E">
        <w:rPr>
          <w:rFonts w:ascii="Times New Roman" w:hAnsi="Times New Roman"/>
          <w:sz w:val="24"/>
          <w:szCs w:val="24"/>
        </w:rPr>
        <w:t xml:space="preserve">Федерального </w:t>
      </w:r>
      <w:r w:rsidR="00364589" w:rsidRPr="00B02C8E">
        <w:rPr>
          <w:rFonts w:ascii="Times New Roman" w:hAnsi="Times New Roman"/>
          <w:sz w:val="24"/>
          <w:szCs w:val="24"/>
        </w:rPr>
        <w:t>закона от 29.12.2012 № 273-ФЗ «Об образовании в Российской Федерации»</w:t>
      </w:r>
    </w:p>
    <w:p w:rsidR="0027494E" w:rsidRPr="00B02C8E" w:rsidRDefault="00AC1C93" w:rsidP="00364589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2. </w:t>
      </w:r>
      <w:r w:rsidR="00364589" w:rsidRPr="00B02C8E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17.12.2010 г. « Об утверждении и введении и действие федерального государственного образовательного стандарта основного общего образования» № 1897</w:t>
      </w:r>
    </w:p>
    <w:p w:rsidR="00E56F3F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3</w:t>
      </w:r>
      <w:r w:rsidR="00E56F3F" w:rsidRPr="00B02C8E">
        <w:rPr>
          <w:rFonts w:ascii="Times New Roman" w:hAnsi="Times New Roman"/>
          <w:sz w:val="24"/>
          <w:szCs w:val="24"/>
        </w:rPr>
        <w:t xml:space="preserve">. </w:t>
      </w:r>
      <w:r w:rsidRPr="00B02C8E">
        <w:rPr>
          <w:rFonts w:ascii="Times New Roman" w:hAnsi="Times New Roman"/>
          <w:sz w:val="24"/>
          <w:szCs w:val="24"/>
        </w:rPr>
        <w:t>Авторской программы Всеобщая история. 5-9 класс.</w:t>
      </w:r>
      <w:r w:rsidR="00E56F3F" w:rsidRPr="00B02C8E">
        <w:rPr>
          <w:rFonts w:ascii="Times New Roman" w:hAnsi="Times New Roman"/>
          <w:sz w:val="24"/>
          <w:szCs w:val="24"/>
        </w:rPr>
        <w:t xml:space="preserve"> Предметная линия учебников А.А. Вигасина - О.С. Сороко-Цюпы – А. Вигасин, Г. Го</w:t>
      </w:r>
      <w:r w:rsidR="0072627F" w:rsidRPr="00B02C8E">
        <w:rPr>
          <w:rFonts w:ascii="Times New Roman" w:hAnsi="Times New Roman"/>
          <w:sz w:val="24"/>
          <w:szCs w:val="24"/>
        </w:rPr>
        <w:t>дер- М.: Просвещение, 201</w:t>
      </w:r>
      <w:r w:rsidR="002C56DE" w:rsidRPr="00B02C8E">
        <w:rPr>
          <w:rFonts w:ascii="Times New Roman" w:hAnsi="Times New Roman"/>
          <w:sz w:val="24"/>
          <w:szCs w:val="24"/>
        </w:rPr>
        <w:t>6</w:t>
      </w:r>
      <w:r w:rsidRPr="00B02C8E">
        <w:rPr>
          <w:rFonts w:ascii="Times New Roman" w:hAnsi="Times New Roman"/>
          <w:sz w:val="24"/>
          <w:szCs w:val="24"/>
        </w:rPr>
        <w:t xml:space="preserve"> г.</w:t>
      </w:r>
      <w:r w:rsidR="007E07F0" w:rsidRPr="00B02C8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1056D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4. Устава МКОУ «Хмелевская СОШ», утвержденного приказом комитета администрации Заринского района </w:t>
      </w:r>
      <w:r w:rsidR="00E61B9B">
        <w:rPr>
          <w:rFonts w:ascii="Times New Roman" w:hAnsi="Times New Roman"/>
          <w:sz w:val="24"/>
          <w:szCs w:val="24"/>
        </w:rPr>
        <w:t>по образованию и делам молодежи.</w:t>
      </w:r>
    </w:p>
    <w:p w:rsidR="00A1056D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5. Основной образовательной программы основного общего образования МКОУ «Хмелевская СОШ»</w:t>
      </w:r>
    </w:p>
    <w:p w:rsidR="00A1056D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7F0" w:rsidRPr="00B02C8E" w:rsidRDefault="00E56F3F" w:rsidP="007E07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A1056D" w:rsidRPr="00B02C8E">
        <w:rPr>
          <w:rFonts w:ascii="Times New Roman" w:hAnsi="Times New Roman"/>
          <w:b/>
          <w:sz w:val="24"/>
          <w:szCs w:val="24"/>
        </w:rPr>
        <w:t>обеспечена</w:t>
      </w:r>
      <w:r w:rsidRPr="00B02C8E">
        <w:rPr>
          <w:rFonts w:ascii="Times New Roman" w:hAnsi="Times New Roman"/>
          <w:b/>
          <w:sz w:val="24"/>
          <w:szCs w:val="24"/>
        </w:rPr>
        <w:t xml:space="preserve"> УМК</w:t>
      </w:r>
      <w:r w:rsidRPr="00B02C8E">
        <w:rPr>
          <w:rFonts w:ascii="Times New Roman" w:hAnsi="Times New Roman"/>
          <w:sz w:val="24"/>
          <w:szCs w:val="24"/>
        </w:rPr>
        <w:t xml:space="preserve">: </w:t>
      </w:r>
    </w:p>
    <w:p w:rsidR="007E07F0" w:rsidRPr="00B02C8E" w:rsidRDefault="007E07F0" w:rsidP="007E07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1. </w:t>
      </w:r>
      <w:r w:rsidR="00A1056D" w:rsidRPr="00B02C8E">
        <w:rPr>
          <w:rFonts w:ascii="Times New Roman" w:hAnsi="Times New Roman"/>
          <w:sz w:val="24"/>
          <w:szCs w:val="24"/>
        </w:rPr>
        <w:t xml:space="preserve">Авторской программой Всеобщая история. 5-9 класс. Предметная линия учебников А.А. Вигасина - О.С. Сороко-Цюпы – А. Вигасин, Г. Годер- М.: Просвещение, 2016 г. </w:t>
      </w:r>
      <w:r w:rsidRPr="00B02C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2C8E">
        <w:rPr>
          <w:rFonts w:ascii="Times New Roman" w:hAnsi="Times New Roman"/>
          <w:sz w:val="24"/>
          <w:szCs w:val="24"/>
        </w:rPr>
        <w:t xml:space="preserve">  </w:t>
      </w:r>
    </w:p>
    <w:p w:rsidR="00DA213B" w:rsidRPr="00B02C8E" w:rsidRDefault="007E07F0" w:rsidP="007E07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2.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>Н. И. Шевченко.</w:t>
      </w:r>
      <w:r w:rsidR="00DA213B" w:rsidRPr="00B02C8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>Всеобщая история. История Древнего мира. Методические рекомендации. 5 класс</w:t>
      </w:r>
    </w:p>
    <w:p w:rsidR="007E07F0" w:rsidRPr="00B02C8E" w:rsidRDefault="007E07F0" w:rsidP="007E0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>Е. А. Крючкова. Всеобщая история. История Древнего мира. Проверочные и контрольные работы. 5 класс, М.: «Просвещение», 2014 г.</w:t>
      </w:r>
    </w:p>
    <w:p w:rsidR="002C56DE" w:rsidRPr="00B02C8E" w:rsidRDefault="007E07F0" w:rsidP="007E0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     4.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6DE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А. А. Вигасин, Г. И. Годер, И. С. Свенцицкая. Всеобщая история. История Древнего мира. Учебник. 5 класс, М.: «Просвещение», 2012 г.  </w:t>
      </w:r>
    </w:p>
    <w:p w:rsidR="002C56DE" w:rsidRDefault="007E07F0" w:rsidP="007E07F0">
      <w:pPr>
        <w:spacing w:after="0" w:line="240" w:lineRule="auto"/>
        <w:ind w:left="993" w:hanging="12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6DE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r w:rsidR="002C56DE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Г. И. Годер. Всеобщая история. История Древнего мира. Рабочая тетрадь. 5 класс. В 2 частях </w:t>
      </w:r>
    </w:p>
    <w:p w:rsidR="00E11882" w:rsidRPr="00B02C8E" w:rsidRDefault="00E11882" w:rsidP="00E11882">
      <w:pPr>
        <w:spacing w:after="0" w:line="240" w:lineRule="auto"/>
        <w:ind w:left="993" w:hanging="12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F0C">
        <w:rPr>
          <w:rFonts w:ascii="Times New Roman" w:hAnsi="Times New Roman"/>
          <w:b/>
          <w:bCs/>
          <w:sz w:val="24"/>
          <w:szCs w:val="24"/>
        </w:rPr>
        <w:t>Общая характеристика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6F0C">
        <w:rPr>
          <w:rFonts w:ascii="Times New Roman" w:hAnsi="Times New Roman"/>
          <w:b/>
          <w:bCs/>
          <w:sz w:val="24"/>
          <w:szCs w:val="24"/>
        </w:rPr>
        <w:t>курса</w:t>
      </w:r>
    </w:p>
    <w:p w:rsidR="002C56DE" w:rsidRPr="00B02C8E" w:rsidRDefault="00DA213B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4813" w:rsidRPr="00B02C8E" w:rsidRDefault="00924813" w:rsidP="002C5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            Историческое образование на ступени основного общего образования играет важнейшую роль </w:t>
      </w:r>
      <w:r w:rsidR="00B972D5" w:rsidRPr="00B02C8E">
        <w:rPr>
          <w:rFonts w:ascii="Times New Roman" w:hAnsi="Times New Roman"/>
          <w:sz w:val="24"/>
          <w:szCs w:val="24"/>
        </w:rPr>
        <w:t xml:space="preserve">для личностного развития и социализации учащихся. Основной направленностью программы курса является воспитание уважения к истории и традициям, освоение исторического опыта, норм и ценностей, которые необходимы для жизни в современном поликультурном, полиэтническом обществе. 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Рабочая программа составлена на основе цивилизационно-гуманитарного подхода.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а) </w:t>
      </w:r>
      <w:r w:rsidRPr="00B02C8E">
        <w:rPr>
          <w:rFonts w:ascii="Times New Roman" w:hAnsi="Times New Roman"/>
          <w:i/>
          <w:sz w:val="24"/>
          <w:szCs w:val="24"/>
        </w:rPr>
        <w:t>деятельностный подход</w:t>
      </w:r>
      <w:r w:rsidRPr="00B02C8E">
        <w:rPr>
          <w:rFonts w:ascii="Times New Roman" w:hAnsi="Times New Roman"/>
          <w:sz w:val="24"/>
          <w:szCs w:val="24"/>
        </w:rPr>
        <w:t>, ориентированный на формирование личности и ее способностей, компетентностей через активную познавательную деятельность самого школьника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б) </w:t>
      </w:r>
      <w:r w:rsidRPr="00B02C8E">
        <w:rPr>
          <w:rFonts w:ascii="Times New Roman" w:hAnsi="Times New Roman"/>
          <w:i/>
          <w:sz w:val="24"/>
          <w:szCs w:val="24"/>
        </w:rPr>
        <w:t>компетенстностый подход</w:t>
      </w:r>
      <w:r w:rsidRPr="00B02C8E">
        <w:rPr>
          <w:rFonts w:ascii="Times New Roman" w:hAnsi="Times New Roman"/>
          <w:sz w:val="24"/>
          <w:szCs w:val="24"/>
        </w:rPr>
        <w:t>, рассматривающий приоритетными задачами в процессе усвоения программы по всеобщей истории формирование комплекса общеучебных ( универсальных, надпредметных) навыков, развитие способностей, различных умений и личностных качеств и отношений у учащихся основной школы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в) </w:t>
      </w:r>
      <w:r w:rsidRPr="00B02C8E">
        <w:rPr>
          <w:rFonts w:ascii="Times New Roman" w:hAnsi="Times New Roman"/>
          <w:i/>
          <w:sz w:val="24"/>
          <w:szCs w:val="24"/>
        </w:rPr>
        <w:t>дифференцированный подход</w:t>
      </w:r>
      <w:r w:rsidRPr="00B02C8E">
        <w:rPr>
          <w:rFonts w:ascii="Times New Roman" w:hAnsi="Times New Roman"/>
          <w:sz w:val="24"/>
          <w:szCs w:val="24"/>
        </w:rPr>
        <w:t xml:space="preserve"> при отборе и конструировании учебного содержания, предусматривающий принципы учета возрастных и индивидуальных возможностей </w:t>
      </w:r>
      <w:r w:rsidR="0027494E" w:rsidRPr="00B02C8E">
        <w:rPr>
          <w:rFonts w:ascii="Times New Roman" w:hAnsi="Times New Roman"/>
          <w:sz w:val="24"/>
          <w:szCs w:val="24"/>
        </w:rPr>
        <w:t>учащихся, с выделением уклонов и т.д. Следует иметь в виду, что этот подход переходный: от фронтального к индивидуальному.</w:t>
      </w:r>
    </w:p>
    <w:p w:rsidR="0027494E" w:rsidRPr="00B02C8E" w:rsidRDefault="0027494E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г) </w:t>
      </w:r>
      <w:r w:rsidRPr="00B02C8E">
        <w:rPr>
          <w:rFonts w:ascii="Times New Roman" w:hAnsi="Times New Roman"/>
          <w:i/>
          <w:sz w:val="24"/>
          <w:szCs w:val="24"/>
        </w:rPr>
        <w:t>личностно-ориентированный (гуманистический) подход</w:t>
      </w:r>
      <w:r w:rsidRPr="00B02C8E">
        <w:rPr>
          <w:rFonts w:ascii="Times New Roman" w:hAnsi="Times New Roman"/>
          <w:sz w:val="24"/>
          <w:szCs w:val="24"/>
        </w:rPr>
        <w:t>, рассматривающий обучение как осмысленный, самостоятельно инициируемый процесс, направленный на освоение смыслов как элементов личностного опыта. Задача учителя в контексте этого подхода – мотивация и стимулирование осмысленного учения.</w:t>
      </w:r>
    </w:p>
    <w:p w:rsidR="0027494E" w:rsidRPr="00B02C8E" w:rsidRDefault="0027494E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д) </w:t>
      </w:r>
      <w:r w:rsidRPr="00B02C8E">
        <w:rPr>
          <w:rFonts w:ascii="Times New Roman" w:hAnsi="Times New Roman"/>
          <w:i/>
          <w:sz w:val="24"/>
          <w:szCs w:val="24"/>
        </w:rPr>
        <w:t>проблемный подход</w:t>
      </w:r>
      <w:r w:rsidRPr="00B02C8E">
        <w:rPr>
          <w:rFonts w:ascii="Times New Roman" w:hAnsi="Times New Roman"/>
          <w:sz w:val="24"/>
          <w:szCs w:val="24"/>
        </w:rPr>
        <w:t xml:space="preserve"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задание, в результате выполнения которого учащийся должен </w:t>
      </w:r>
      <w:r w:rsidRPr="00B02C8E">
        <w:rPr>
          <w:rFonts w:ascii="Times New Roman" w:hAnsi="Times New Roman"/>
          <w:sz w:val="24"/>
          <w:szCs w:val="24"/>
        </w:rPr>
        <w:lastRenderedPageBreak/>
        <w:t xml:space="preserve">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принцип развивающего обучения. </w:t>
      </w:r>
    </w:p>
    <w:p w:rsidR="00C31D57" w:rsidRPr="00B02C8E" w:rsidRDefault="00C31D57" w:rsidP="002069BE">
      <w:pPr>
        <w:spacing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B02C8E">
        <w:rPr>
          <w:rFonts w:ascii="Times New Roman" w:hAnsi="Times New Roman"/>
          <w:b/>
          <w:i/>
          <w:sz w:val="24"/>
          <w:szCs w:val="24"/>
        </w:rPr>
        <w:t>Логистические связи предмета «История» с остальными предметами (разделами) учебного образовательного плана</w:t>
      </w:r>
    </w:p>
    <w:p w:rsidR="00C31D57" w:rsidRPr="00B02C8E" w:rsidRDefault="00C31D57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На ступени  основного общего образования использование межпредметных связей базируется прежде всего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аппарат, усвоенный при изучении обществознания.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ориентировать </w:t>
      </w:r>
      <w:r w:rsidR="002069BE" w:rsidRPr="00B02C8E">
        <w:rPr>
          <w:rFonts w:ascii="Times New Roman" w:hAnsi="Times New Roman"/>
          <w:sz w:val="24"/>
          <w:szCs w:val="24"/>
        </w:rPr>
        <w:t>статистическим и картографическим материалом. Формирование системы интегративных связей истории и образовательных предметов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AD0020" w:rsidRPr="00B02C8E" w:rsidRDefault="00AD0020" w:rsidP="002069BE">
      <w:pPr>
        <w:tabs>
          <w:tab w:val="left" w:pos="567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</w:t>
      </w:r>
      <w:r w:rsidR="00992B41" w:rsidRPr="00B02C8E">
        <w:rPr>
          <w:rFonts w:ascii="Times New Roman" w:hAnsi="Times New Roman"/>
          <w:sz w:val="24"/>
          <w:szCs w:val="24"/>
        </w:rPr>
        <w:t>четом ФГОС</w:t>
      </w:r>
      <w:r w:rsidRPr="00B02C8E">
        <w:rPr>
          <w:rFonts w:ascii="Times New Roman" w:hAnsi="Times New Roman"/>
          <w:sz w:val="24"/>
          <w:szCs w:val="24"/>
        </w:rPr>
        <w:t xml:space="preserve">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F3008A" w:rsidRPr="00B02C8E" w:rsidRDefault="00AD0020" w:rsidP="00AC1C93">
      <w:pPr>
        <w:spacing w:after="0"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</w:t>
      </w:r>
      <w:r w:rsidR="00992B41" w:rsidRPr="00B02C8E">
        <w:rPr>
          <w:rFonts w:ascii="Times New Roman" w:hAnsi="Times New Roman"/>
          <w:sz w:val="24"/>
          <w:szCs w:val="24"/>
        </w:rPr>
        <w:t>амма ориентирована на овладение обучающимися универсальными учебными действиями по</w:t>
      </w:r>
      <w:r w:rsidRPr="00B02C8E">
        <w:rPr>
          <w:rFonts w:ascii="Times New Roman" w:hAnsi="Times New Roman"/>
          <w:sz w:val="24"/>
          <w:szCs w:val="24"/>
        </w:rPr>
        <w:t xml:space="preserve"> истории Древнего мира.   </w:t>
      </w:r>
    </w:p>
    <w:p w:rsidR="00F3008A" w:rsidRPr="00B02C8E" w:rsidRDefault="002069BE" w:rsidP="00AC1C93">
      <w:pPr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</w:t>
      </w:r>
      <w:r w:rsidR="00E91D8D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DA213B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</w:t>
      </w:r>
      <w:r w:rsidR="009F4D79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DA213B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задачи </w:t>
      </w:r>
      <w:r w:rsidR="009F4D79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изучения предмета  </w:t>
      </w:r>
      <w:r w:rsidR="00F3008A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«История Древнего мира»:</w:t>
      </w:r>
    </w:p>
    <w:p w:rsidR="002069BE" w:rsidRPr="00B02C8E" w:rsidRDefault="002069BE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а)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строя.</w:t>
      </w:r>
    </w:p>
    <w:p w:rsidR="002069BE" w:rsidRPr="00B02C8E" w:rsidRDefault="002069BE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91D8D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наиболее яркие личности Древнего мира и их роль в истории и культуре. </w:t>
      </w:r>
    </w:p>
    <w:p w:rsidR="00E91D8D" w:rsidRPr="00B02C8E" w:rsidRDefault="00E91D8D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в) охарактеризовать становление идей и институтов, понимание которых необходимо современному человеку и гражданину</w:t>
      </w:r>
    </w:p>
    <w:p w:rsidR="00E91D8D" w:rsidRPr="00B02C8E" w:rsidRDefault="00E91D8D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г) раскрыть на конкретном материале положение о том, что каждый из народов древности оставил позитивный след в истории человечества. Подобный подход дает возможность формировать у учащихся терпимость, широту мировоззрения, гуманизм.</w:t>
      </w:r>
    </w:p>
    <w:p w:rsidR="00992B41" w:rsidRPr="00B02C8E" w:rsidRDefault="00F3008A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F3008A" w:rsidRPr="00B02C8E" w:rsidRDefault="00E91D8D" w:rsidP="00AC1C9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1.3. </w:t>
      </w:r>
      <w:r w:rsidR="00992B41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</w:t>
      </w:r>
      <w:r w:rsidR="00F3008A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адачи изучения предмета «И</w:t>
      </w:r>
      <w:r w:rsidR="00992B41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стория Древнего мира»: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ж) развитие умения работать с книгой и с картографическим материалом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з) формирование навыков пересказа материала учебника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и) Формирование умения пользоваться историческими терминами и понятиями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к) развитие личностных качеств школьников на основе примеров из истории Древнего мира: свободолюбия, патриотизма, мужества, благородства и мудрости. </w:t>
      </w:r>
    </w:p>
    <w:p w:rsidR="008F2BFA" w:rsidRPr="00B02C8E" w:rsidRDefault="00F3008A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DA213B" w:rsidRPr="00B02C8E" w:rsidRDefault="00DA213B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13B" w:rsidRPr="00B02C8E" w:rsidRDefault="007E07F0" w:rsidP="00DA213B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</w:pPr>
      <w:r w:rsidRPr="00B02C8E"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  <w:t>2. Планируемые результаты</w:t>
      </w:r>
    </w:p>
    <w:p w:rsidR="00DA213B" w:rsidRPr="00B02C8E" w:rsidRDefault="00DA213B" w:rsidP="00DA213B">
      <w:pPr>
        <w:autoSpaceDE w:val="0"/>
        <w:autoSpaceDN w:val="0"/>
        <w:adjustRightInd w:val="0"/>
        <w:spacing w:before="67"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DA213B" w:rsidRPr="00B02C8E" w:rsidRDefault="00DA213B" w:rsidP="00DA213B">
      <w:pPr>
        <w:autoSpaceDE w:val="0"/>
        <w:autoSpaceDN w:val="0"/>
        <w:adjustRightInd w:val="0"/>
        <w:spacing w:before="14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DA213B" w:rsidRPr="00B02C8E" w:rsidRDefault="00DA213B" w:rsidP="00DA213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DA213B" w:rsidRPr="00B02C8E" w:rsidRDefault="00DA213B" w:rsidP="00DA213B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A213B" w:rsidRPr="00B02C8E" w:rsidRDefault="00DA213B" w:rsidP="00DA213B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освоение гуманистических традиций и ценностей совре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DA213B" w:rsidRPr="00B02C8E" w:rsidRDefault="00DA213B" w:rsidP="00DA213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DA213B" w:rsidRPr="00B02C8E" w:rsidRDefault="00DA213B" w:rsidP="00DA213B">
      <w:pPr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DA213B" w:rsidRPr="00B02C8E" w:rsidRDefault="00DA213B" w:rsidP="00DA213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DA213B" w:rsidRPr="00B02C8E" w:rsidRDefault="00DA213B" w:rsidP="00DA213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DA213B" w:rsidRPr="00B02C8E" w:rsidRDefault="00DA213B" w:rsidP="00DA213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A213B" w:rsidRPr="00B02C8E" w:rsidRDefault="00DA213B" w:rsidP="00853E9F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DA213B" w:rsidRPr="00B02C8E" w:rsidRDefault="00DA213B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32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A213B" w:rsidRPr="00B02C8E" w:rsidRDefault="00DA213B" w:rsidP="00DA213B">
      <w:pPr>
        <w:spacing w:line="240" w:lineRule="auto"/>
        <w:ind w:firstLine="284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3008A" w:rsidRPr="00B02C8E" w:rsidRDefault="00DA213B" w:rsidP="00DA213B">
      <w:pPr>
        <w:spacing w:line="240" w:lineRule="auto"/>
        <w:ind w:firstLine="284"/>
        <w:contextualSpacing/>
        <w:rPr>
          <w:rStyle w:val="FontStyle132"/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B02C8E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="00AA3C91" w:rsidRPr="00B02C8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7E07F0" w:rsidRPr="00B02C8E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AA3C91" w:rsidRPr="00B02C8E">
        <w:rPr>
          <w:rFonts w:ascii="Times New Roman" w:hAnsi="Times New Roman"/>
          <w:b/>
          <w:sz w:val="24"/>
          <w:szCs w:val="24"/>
          <w:lang w:eastAsia="ru-RU"/>
        </w:rPr>
        <w:t>одержание курса.</w:t>
      </w:r>
    </w:p>
    <w:p w:rsidR="00F3008A" w:rsidRPr="00B02C8E" w:rsidRDefault="00F3008A" w:rsidP="00B722AD">
      <w:pPr>
        <w:pStyle w:val="Style19"/>
        <w:widowControl/>
        <w:ind w:firstLine="284"/>
        <w:contextualSpacing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Введение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B02C8E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B02C8E">
        <w:rPr>
          <w:rStyle w:val="FontStyle163"/>
          <w:sz w:val="24"/>
          <w:szCs w:val="24"/>
        </w:rPr>
        <w:softHyphen/>
        <w:t>нии истории Древнего мира.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B02C8E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B02C8E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B02C8E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B02C8E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I. ЖИЗНЬ ПЕРВОБЫТНЫХ ЛЮДЕЙ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F3008A" w:rsidRPr="00B02C8E">
        <w:rPr>
          <w:rStyle w:val="FontStyle144"/>
          <w:b/>
          <w:spacing w:val="30"/>
          <w:sz w:val="24"/>
          <w:szCs w:val="24"/>
        </w:rPr>
        <w:t>1</w:t>
      </w:r>
      <w:r w:rsidR="00F3008A" w:rsidRPr="00B02C8E">
        <w:rPr>
          <w:rStyle w:val="FontStyle144"/>
          <w:spacing w:val="30"/>
          <w:sz w:val="24"/>
          <w:szCs w:val="24"/>
        </w:rPr>
        <w:t>.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B02C8E">
        <w:rPr>
          <w:rStyle w:val="FontStyle134"/>
          <w:sz w:val="24"/>
          <w:szCs w:val="24"/>
        </w:rPr>
        <w:t xml:space="preserve">Древнейшие люди. </w:t>
      </w:r>
      <w:r w:rsidRPr="00B02C8E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B02C8E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B02C8E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B02C8E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B02C8E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B02C8E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B02C8E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B02C8E">
        <w:rPr>
          <w:rStyle w:val="FontStyle163"/>
          <w:sz w:val="24"/>
          <w:szCs w:val="24"/>
        </w:rPr>
        <w:softHyphen/>
        <w:t>бирателей.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2</w:t>
      </w:r>
      <w:r w:rsidR="00F3008A" w:rsidRPr="00B02C8E">
        <w:rPr>
          <w:rStyle w:val="FontStyle144"/>
          <w:sz w:val="24"/>
          <w:szCs w:val="24"/>
        </w:rPr>
        <w:t xml:space="preserve">.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B02C8E">
        <w:rPr>
          <w:rStyle w:val="FontStyle163"/>
          <w:sz w:val="24"/>
          <w:szCs w:val="24"/>
        </w:rPr>
        <w:t>Представ</w:t>
      </w:r>
      <w:r w:rsidRPr="00B02C8E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B02C8E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B02C8E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B02C8E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B02C8E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Появление неравенства и знати. </w:t>
      </w:r>
      <w:r w:rsidRPr="00B02C8E">
        <w:rPr>
          <w:rStyle w:val="FontStyle163"/>
          <w:sz w:val="24"/>
          <w:szCs w:val="24"/>
        </w:rPr>
        <w:t>Развитие ремёсел. Выде</w:t>
      </w:r>
      <w:r w:rsidRPr="00B02C8E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B02C8E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B02C8E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B02C8E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Какой опыт, наследие дала человечеству эпо</w:t>
      </w:r>
      <w:r w:rsidRPr="00B02C8E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B02C8E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B02C8E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3</w:t>
      </w:r>
      <w:r w:rsidR="00F3008A" w:rsidRPr="00B02C8E">
        <w:rPr>
          <w:rStyle w:val="FontStyle144"/>
          <w:sz w:val="24"/>
          <w:szCs w:val="24"/>
        </w:rPr>
        <w:t xml:space="preserve">.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Измерение времени по годам. </w:t>
      </w:r>
      <w:r w:rsidRPr="00B02C8E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II. ДРЕВНИЙ ВОСТОК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4</w:t>
      </w:r>
      <w:r w:rsidR="00F3008A" w:rsidRPr="00B02C8E">
        <w:rPr>
          <w:rStyle w:val="FontStyle144"/>
          <w:sz w:val="24"/>
          <w:szCs w:val="24"/>
        </w:rPr>
        <w:t xml:space="preserve">.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lastRenderedPageBreak/>
        <w:t xml:space="preserve">Государство на берегах Нила. </w:t>
      </w:r>
      <w:r w:rsidRPr="00B02C8E">
        <w:rPr>
          <w:rStyle w:val="FontStyle163"/>
          <w:sz w:val="24"/>
          <w:szCs w:val="24"/>
        </w:rPr>
        <w:t>Страна Египет. Местопо</w:t>
      </w:r>
      <w:r w:rsidRPr="00B02C8E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B02C8E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Жизнь египетского вельможи. </w:t>
      </w:r>
      <w:r w:rsidRPr="00B02C8E">
        <w:rPr>
          <w:rStyle w:val="FontStyle163"/>
          <w:sz w:val="24"/>
          <w:szCs w:val="24"/>
        </w:rPr>
        <w:t>О чём могут рассказать гроб</w:t>
      </w:r>
      <w:r w:rsidRPr="00B02C8E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Военные походы фараонов. </w:t>
      </w:r>
      <w:r w:rsidRPr="00B02C8E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B02C8E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B02C8E">
        <w:rPr>
          <w:rStyle w:val="FontStyle134"/>
          <w:sz w:val="24"/>
          <w:szCs w:val="24"/>
        </w:rPr>
        <w:t xml:space="preserve">III. </w:t>
      </w:r>
      <w:r w:rsidRPr="00B02C8E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Религия древних египтян. </w:t>
      </w:r>
      <w:r w:rsidRPr="00B02C8E">
        <w:rPr>
          <w:rStyle w:val="FontStyle163"/>
          <w:sz w:val="24"/>
          <w:szCs w:val="24"/>
        </w:rPr>
        <w:t>Боги и жрецы. Храмы — жи</w:t>
      </w:r>
      <w:r w:rsidRPr="00B02C8E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B02C8E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B02C8E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B02C8E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Искусство древних египтян. </w:t>
      </w:r>
      <w:r w:rsidRPr="00B02C8E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B02C8E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B02C8E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B02C8E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Достижения древних египтян (ирригацион</w:t>
      </w:r>
      <w:r w:rsidRPr="00B02C8E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B02C8E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5. Западная Азия в древности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Древнее Двуречье. </w:t>
      </w:r>
      <w:r w:rsidRPr="00B02C8E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B02C8E">
        <w:rPr>
          <w:rStyle w:val="FontStyle163"/>
          <w:sz w:val="24"/>
          <w:szCs w:val="24"/>
        </w:rPr>
        <w:softHyphen/>
        <w:t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</w:t>
      </w:r>
      <w:r w:rsidRPr="00B02C8E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B02C8E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B02C8E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B02C8E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B02C8E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B02C8E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B02C8E">
        <w:rPr>
          <w:rStyle w:val="FontStyle135"/>
          <w:sz w:val="24"/>
          <w:szCs w:val="24"/>
        </w:rPr>
        <w:t xml:space="preserve">суда </w:t>
      </w:r>
      <w:r w:rsidRPr="00B02C8E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B02C8E">
        <w:rPr>
          <w:rStyle w:val="FontStyle135"/>
          <w:sz w:val="24"/>
          <w:szCs w:val="24"/>
        </w:rPr>
        <w:t xml:space="preserve">о </w:t>
      </w:r>
      <w:r w:rsidRPr="00B02C8E">
        <w:rPr>
          <w:rStyle w:val="FontStyle163"/>
          <w:sz w:val="24"/>
          <w:szCs w:val="24"/>
        </w:rPr>
        <w:t>новых социальных группах: ростовщик.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Финикийские мореплаватели. </w:t>
      </w:r>
      <w:r w:rsidRPr="00B02C8E">
        <w:rPr>
          <w:rStyle w:val="FontStyle163"/>
          <w:sz w:val="24"/>
          <w:szCs w:val="24"/>
        </w:rPr>
        <w:t>География, природа и за</w:t>
      </w:r>
      <w:r w:rsidRPr="00B02C8E">
        <w:rPr>
          <w:rStyle w:val="FontStyle163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B02C8E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lastRenderedPageBreak/>
        <w:t xml:space="preserve">Библейские сказания. </w:t>
      </w:r>
      <w:r w:rsidRPr="00B02C8E">
        <w:rPr>
          <w:rStyle w:val="FontStyle163"/>
          <w:sz w:val="24"/>
          <w:szCs w:val="24"/>
        </w:rPr>
        <w:t>Ветхий Завет. Расселение древне</w:t>
      </w:r>
      <w:r w:rsidRPr="00B02C8E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B02C8E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B02C8E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Древнееврейское царство. </w:t>
      </w:r>
      <w:r w:rsidRPr="00B02C8E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B02C8E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B02C8E">
        <w:rPr>
          <w:rStyle w:val="FontStyle163"/>
          <w:sz w:val="24"/>
          <w:szCs w:val="24"/>
        </w:rPr>
        <w:softHyphen/>
      </w:r>
      <w:r w:rsidRPr="00B02C8E">
        <w:rPr>
          <w:rStyle w:val="FontStyle135"/>
          <w:sz w:val="24"/>
          <w:szCs w:val="24"/>
        </w:rPr>
        <w:t xml:space="preserve">лица </w:t>
      </w:r>
      <w:r w:rsidRPr="00B02C8E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Ассирийская держава. </w:t>
      </w:r>
      <w:r w:rsidRPr="00B02C8E">
        <w:rPr>
          <w:rStyle w:val="FontStyle163"/>
          <w:sz w:val="24"/>
          <w:szCs w:val="24"/>
        </w:rPr>
        <w:t>Освоение железа. Начало обработ</w:t>
      </w:r>
      <w:r w:rsidRPr="00B02C8E">
        <w:rPr>
          <w:rStyle w:val="FontStyle163"/>
          <w:sz w:val="24"/>
          <w:szCs w:val="24"/>
        </w:rPr>
        <w:softHyphen/>
      </w:r>
      <w:r w:rsidRPr="00B02C8E">
        <w:rPr>
          <w:rStyle w:val="FontStyle135"/>
          <w:sz w:val="24"/>
          <w:szCs w:val="24"/>
        </w:rPr>
        <w:t xml:space="preserve">ки </w:t>
      </w:r>
      <w:r w:rsidRPr="00B02C8E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B02C8E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B02C8E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B02C8E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B02C8E">
        <w:rPr>
          <w:rStyle w:val="FontStyle163"/>
          <w:sz w:val="24"/>
          <w:szCs w:val="24"/>
        </w:rPr>
        <w:softHyphen/>
      </w:r>
      <w:r w:rsidRPr="00B02C8E">
        <w:rPr>
          <w:rStyle w:val="FontStyle135"/>
          <w:sz w:val="24"/>
          <w:szCs w:val="24"/>
        </w:rPr>
        <w:t xml:space="preserve">ства </w:t>
      </w:r>
      <w:r w:rsidRPr="00B02C8E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Персидская держава «царя царей». </w:t>
      </w:r>
      <w:r w:rsidRPr="00B02C8E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B02C8E">
        <w:rPr>
          <w:rStyle w:val="FontStyle135"/>
          <w:sz w:val="24"/>
          <w:szCs w:val="24"/>
        </w:rPr>
        <w:t xml:space="preserve">Царь </w:t>
      </w:r>
      <w:r w:rsidRPr="00B02C8E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B02C8E">
        <w:rPr>
          <w:rStyle w:val="FontStyle163"/>
          <w:sz w:val="24"/>
          <w:szCs w:val="24"/>
        </w:rPr>
        <w:softHyphen/>
        <w:t>род Персеполь.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6. Индия и Китай в древности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Природа и люди Древней Индии. </w:t>
      </w:r>
      <w:r w:rsidRPr="00B02C8E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B02C8E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Индийские касты. </w:t>
      </w:r>
      <w:r w:rsidRPr="00B02C8E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B02C8E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B02C8E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B02C8E">
        <w:rPr>
          <w:rStyle w:val="FontStyle163"/>
          <w:sz w:val="24"/>
          <w:szCs w:val="24"/>
        </w:rPr>
        <w:softHyphen/>
        <w:t>тивости.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Первый властелин единого Китая. </w:t>
      </w:r>
      <w:r w:rsidRPr="00B02C8E">
        <w:rPr>
          <w:rStyle w:val="FontStyle163"/>
          <w:sz w:val="24"/>
          <w:szCs w:val="24"/>
        </w:rPr>
        <w:t>Объединение Китая при Цинь Шихуане. Завоевательные войны, расширение тер</w:t>
      </w:r>
      <w:r w:rsidRPr="00B02C8E">
        <w:rPr>
          <w:rStyle w:val="FontStyle163"/>
          <w:sz w:val="24"/>
          <w:szCs w:val="24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B02C8E">
        <w:rPr>
          <w:rStyle w:val="FontStyle163"/>
          <w:sz w:val="24"/>
          <w:szCs w:val="24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02C8E">
        <w:rPr>
          <w:rStyle w:val="FontStyle130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. ДРЕВНЯЯ ГРЕЦИЯ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7. Древнейшая Греция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Греки и критяне. </w:t>
      </w:r>
      <w:r w:rsidRPr="00B02C8E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B02C8E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Микены и Троя. </w:t>
      </w:r>
      <w:r w:rsidRPr="00B02C8E">
        <w:rPr>
          <w:rStyle w:val="FontStyle163"/>
          <w:sz w:val="24"/>
          <w:szCs w:val="24"/>
        </w:rPr>
        <w:t>В крепостных Микенах. Местона</w:t>
      </w:r>
      <w:r w:rsidRPr="00B02C8E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B02C8E">
        <w:rPr>
          <w:rStyle w:val="FontStyle163"/>
          <w:sz w:val="24"/>
          <w:szCs w:val="24"/>
        </w:rPr>
        <w:softHyphen/>
        <w:t>та. Обдик города-крепости: археологические находки и иссле</w:t>
      </w:r>
      <w:r w:rsidRPr="00B02C8E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lastRenderedPageBreak/>
        <w:t xml:space="preserve">Поэма Гомера «Илиада». </w:t>
      </w:r>
      <w:r w:rsidRPr="00B02C8E">
        <w:rPr>
          <w:rStyle w:val="FontStyle163"/>
          <w:sz w:val="24"/>
          <w:szCs w:val="24"/>
        </w:rPr>
        <w:t>Миф о Троянской войне и поэ</w:t>
      </w:r>
      <w:r w:rsidRPr="00B02C8E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Поэма Гомера «Одиссея». </w:t>
      </w:r>
      <w:r w:rsidRPr="00B02C8E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B02C8E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Религия древних греков. </w:t>
      </w:r>
      <w:r w:rsidRPr="00B02C8E">
        <w:rPr>
          <w:rStyle w:val="FontStyle163"/>
          <w:sz w:val="24"/>
          <w:szCs w:val="24"/>
        </w:rPr>
        <w:t>Боги Греции. Основные заня</w:t>
      </w:r>
      <w:r w:rsidRPr="00B02C8E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F3008A" w:rsidRPr="00B02C8E" w:rsidRDefault="007E07F0" w:rsidP="00B722AD">
      <w:pPr>
        <w:pStyle w:val="Style7"/>
        <w:widowControl/>
        <w:spacing w:line="240" w:lineRule="auto"/>
        <w:ind w:right="1142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8. Полисы Греции и их борьба с персидским нашествием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B02C8E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B02C8E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B02C8E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Зарождение демократии в Афинах. </w:t>
      </w:r>
      <w:r w:rsidRPr="00B02C8E">
        <w:rPr>
          <w:rStyle w:val="FontStyle163"/>
          <w:sz w:val="24"/>
          <w:szCs w:val="24"/>
        </w:rPr>
        <w:t>Демос восстаёт про</w:t>
      </w:r>
      <w:r w:rsidRPr="00B02C8E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B02C8E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Древняя Спарта. </w:t>
      </w:r>
      <w:r w:rsidRPr="00B02C8E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B02C8E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B02C8E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B02C8E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B02C8E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B02C8E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Олимпийские игры в древности. </w:t>
      </w:r>
      <w:r w:rsidRPr="00B02C8E">
        <w:rPr>
          <w:rStyle w:val="FontStyle163"/>
          <w:sz w:val="24"/>
          <w:szCs w:val="24"/>
        </w:rPr>
        <w:t>Праздник, объединяв</w:t>
      </w:r>
      <w:r w:rsidRPr="00B02C8E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B02C8E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B02C8E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B02C8E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B02C8E">
        <w:rPr>
          <w:rStyle w:val="FontStyle163"/>
          <w:sz w:val="24"/>
          <w:szCs w:val="24"/>
        </w:rPr>
        <w:softHyphen/>
        <w:t>ланга.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B02C8E">
        <w:rPr>
          <w:rStyle w:val="FontStyle163"/>
          <w:sz w:val="24"/>
          <w:szCs w:val="24"/>
        </w:rPr>
        <w:t>Подготовка эл</w:t>
      </w:r>
      <w:r w:rsidRPr="00B02C8E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B02C8E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B02C8E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B02C8E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B02C8E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F3008A" w:rsidRPr="00B02C8E" w:rsidRDefault="007E07F0" w:rsidP="00B722AD">
      <w:pPr>
        <w:pStyle w:val="Style39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9. Возвышение Афин в V в. до н. э. и расцвет демократии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B02C8E">
        <w:rPr>
          <w:rStyle w:val="FontStyle163"/>
          <w:sz w:val="24"/>
          <w:szCs w:val="24"/>
        </w:rPr>
        <w:softHyphen/>
        <w:t>кратий.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гаванях афинского порта Пирей. </w:t>
      </w:r>
      <w:r w:rsidRPr="00B02C8E">
        <w:rPr>
          <w:rStyle w:val="FontStyle163"/>
          <w:sz w:val="24"/>
          <w:szCs w:val="24"/>
        </w:rPr>
        <w:t>В военных и торго</w:t>
      </w:r>
      <w:r w:rsidRPr="00B02C8E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городе богини Афины. </w:t>
      </w:r>
      <w:r w:rsidRPr="00B02C8E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B02C8E">
        <w:rPr>
          <w:rStyle w:val="FontStyle163"/>
          <w:sz w:val="24"/>
          <w:szCs w:val="24"/>
        </w:rPr>
        <w:softHyphen/>
        <w:t xml:space="preserve">ная площадь Афин. Из жизни </w:t>
      </w:r>
      <w:r w:rsidRPr="00B02C8E">
        <w:rPr>
          <w:rStyle w:val="FontStyle163"/>
          <w:sz w:val="24"/>
          <w:szCs w:val="24"/>
        </w:rPr>
        <w:lastRenderedPageBreak/>
        <w:t>древних гречанок. Быт афинян. Храмы Акрополя. Особенности архитектуры храмов. Фидий и его Афина. Атлеты Мирона и Поликлета.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афинских школах и гимнасиях. </w:t>
      </w:r>
      <w:r w:rsidRPr="00B02C8E">
        <w:rPr>
          <w:rStyle w:val="FontStyle163"/>
          <w:sz w:val="24"/>
          <w:szCs w:val="24"/>
        </w:rPr>
        <w:t>Воспитание детей педа</w:t>
      </w:r>
      <w:r w:rsidRPr="00B02C8E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B02C8E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B02C8E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B02C8E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театре Диониса. </w:t>
      </w:r>
      <w:r w:rsidRPr="00B02C8E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B02C8E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</w:t>
      </w:r>
      <w:r w:rsidR="00F94CF2" w:rsidRPr="00B02C8E">
        <w:rPr>
          <w:rStyle w:val="FontStyle163"/>
          <w:sz w:val="24"/>
          <w:szCs w:val="24"/>
        </w:rPr>
        <w:t>тельная роль театральных пред</w:t>
      </w:r>
      <w:r w:rsidRPr="00B02C8E">
        <w:rPr>
          <w:rStyle w:val="FontStyle163"/>
          <w:sz w:val="24"/>
          <w:szCs w:val="24"/>
        </w:rPr>
        <w:t>ставлений.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Афинская демократия при Перикле. </w:t>
      </w:r>
      <w:r w:rsidRPr="00B02C8E">
        <w:rPr>
          <w:rStyle w:val="FontStyle163"/>
          <w:sz w:val="24"/>
          <w:szCs w:val="24"/>
        </w:rPr>
        <w:t xml:space="preserve">Сущность афинской демократии в </w:t>
      </w:r>
      <w:r w:rsidRPr="00B02C8E">
        <w:rPr>
          <w:rStyle w:val="FontStyle162"/>
          <w:sz w:val="24"/>
          <w:szCs w:val="24"/>
          <w:lang w:val="en-US"/>
        </w:rPr>
        <w:t>Vb</w:t>
      </w:r>
      <w:r w:rsidRPr="00B02C8E">
        <w:rPr>
          <w:rStyle w:val="FontStyle162"/>
          <w:sz w:val="24"/>
          <w:szCs w:val="24"/>
        </w:rPr>
        <w:t>. до н</w:t>
      </w:r>
      <w:r w:rsidRPr="00B02C8E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B02C8E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10. Македонские завоевания в IVв. до </w:t>
      </w:r>
      <w:r w:rsidR="00F3008A" w:rsidRPr="00B02C8E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B02C8E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B02C8E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B02C8E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B02C8E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B02C8E">
        <w:rPr>
          <w:rStyle w:val="FontStyle134"/>
          <w:sz w:val="24"/>
          <w:szCs w:val="24"/>
        </w:rPr>
        <w:t xml:space="preserve">III </w:t>
      </w:r>
      <w:r w:rsidRPr="00B02C8E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B02C8E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Александрии Египетской. </w:t>
      </w:r>
      <w:r w:rsidRPr="00B02C8E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B02C8E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B02C8E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B02C8E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IV. ДРЕВНИЙ РИМ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11. Рим: от его возникновения до установления господства над Италией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B02C8E">
        <w:rPr>
          <w:rStyle w:val="FontStyle163"/>
          <w:sz w:val="24"/>
          <w:szCs w:val="24"/>
        </w:rPr>
        <w:softHyphen/>
        <w:t>ски, самниты, греки).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Древнейший Рим. </w:t>
      </w:r>
      <w:r w:rsidRPr="00B02C8E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B02C8E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B02C8E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Завоевание Римом Италии. </w:t>
      </w:r>
      <w:r w:rsidRPr="00B02C8E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B02C8E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Устройство Римской республики. </w:t>
      </w:r>
      <w:r w:rsidRPr="00B02C8E">
        <w:rPr>
          <w:rStyle w:val="FontStyle163"/>
          <w:sz w:val="24"/>
          <w:szCs w:val="24"/>
        </w:rPr>
        <w:t>Плебеи — полноправ</w:t>
      </w:r>
      <w:r w:rsidRPr="00B02C8E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F3008A" w:rsidRPr="00B02C8E" w:rsidRDefault="007E07F0" w:rsidP="00B722AD">
      <w:pPr>
        <w:pStyle w:val="Style7"/>
        <w:widowControl/>
        <w:spacing w:line="240" w:lineRule="auto"/>
        <w:ind w:right="1066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Тема</w:t>
      </w:r>
      <w:r w:rsidR="00B53FD7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12. Рим — сильнейшая держава Средиземноморья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B02C8E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B02C8E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Вторая война Рима с Карфагеном. </w:t>
      </w:r>
      <w:r w:rsidRPr="00B02C8E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B02C8E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B02C8E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B02C8E">
        <w:rPr>
          <w:rStyle w:val="FontStyle163"/>
          <w:sz w:val="24"/>
          <w:szCs w:val="24"/>
        </w:rPr>
        <w:softHyphen/>
        <w:t>морье.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B02C8E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Рабство в Древнем Риме. </w:t>
      </w:r>
      <w:r w:rsidRPr="00B02C8E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13. Гражданские войны в Риме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B02C8E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Земельный закон братьев Гракхов. </w:t>
      </w:r>
      <w:r w:rsidRPr="00B02C8E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B02C8E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Восстание Спартака. </w:t>
      </w:r>
      <w:r w:rsidRPr="00B02C8E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B02C8E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B02C8E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B02C8E">
        <w:rPr>
          <w:rStyle w:val="FontStyle163"/>
          <w:sz w:val="24"/>
          <w:szCs w:val="24"/>
        </w:rPr>
        <w:softHyphen/>
        <w:t>ния восставших.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Единовластие Цезаря. </w:t>
      </w:r>
      <w:r w:rsidRPr="00B02C8E">
        <w:rPr>
          <w:rStyle w:val="FontStyle163"/>
          <w:sz w:val="24"/>
          <w:szCs w:val="24"/>
        </w:rPr>
        <w:t>Превращение римской армии в на</w:t>
      </w:r>
      <w:r w:rsidRPr="00B02C8E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F3008A" w:rsidRPr="00B02C8E" w:rsidRDefault="00F3008A" w:rsidP="002961CB">
      <w:pPr>
        <w:pStyle w:val="Style2"/>
        <w:widowControl/>
        <w:spacing w:line="240" w:lineRule="auto"/>
        <w:ind w:left="426" w:hanging="142"/>
        <w:contextualSpacing/>
        <w:rPr>
          <w:rStyle w:val="FontStyle163"/>
          <w:sz w:val="24"/>
          <w:szCs w:val="24"/>
        </w:rPr>
      </w:pPr>
      <w:r w:rsidRPr="00B02C8E">
        <w:rPr>
          <w:rStyle w:val="FontStyle136"/>
          <w:sz w:val="24"/>
          <w:szCs w:val="24"/>
        </w:rPr>
        <w:t xml:space="preserve">Установление империи. </w:t>
      </w:r>
      <w:r w:rsidRPr="00B02C8E">
        <w:rPr>
          <w:rStyle w:val="FontStyle163"/>
          <w:sz w:val="24"/>
          <w:szCs w:val="24"/>
        </w:rPr>
        <w:t>Поражение сторонников респу</w:t>
      </w:r>
      <w:r w:rsidRPr="00B02C8E">
        <w:rPr>
          <w:rStyle w:val="FontStyle163"/>
          <w:sz w:val="24"/>
          <w:szCs w:val="24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B02C8E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14. Римская империя в первые века нашей эры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Соседи Римской империи. </w:t>
      </w:r>
      <w:r w:rsidRPr="00B02C8E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B02C8E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Рим при императоре Нероне. </w:t>
      </w:r>
      <w:r w:rsidRPr="00B02C8E">
        <w:rPr>
          <w:rStyle w:val="FontStyle163"/>
          <w:sz w:val="24"/>
          <w:szCs w:val="24"/>
        </w:rPr>
        <w:t>Укрепление власти импера</w:t>
      </w:r>
      <w:r w:rsidRPr="00B02C8E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B02C8E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Первые христиане и их учение. </w:t>
      </w:r>
      <w:r w:rsidRPr="00B02C8E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B02C8E">
        <w:rPr>
          <w:rStyle w:val="FontStyle163"/>
          <w:sz w:val="24"/>
          <w:szCs w:val="24"/>
        </w:rPr>
        <w:softHyphen/>
        <w:t>анства. Моральные нормы Нагорной проповеди. Апостолы. Представления о Втором прише</w:t>
      </w:r>
      <w:r w:rsidRPr="00B02C8E">
        <w:rPr>
          <w:rStyle w:val="FontStyle163"/>
          <w:sz w:val="24"/>
          <w:szCs w:val="24"/>
        </w:rPr>
        <w:lastRenderedPageBreak/>
        <w:t xml:space="preserve">ствии, Страшном суде и Царстве Божьем. Идея равенства всех людей перед </w:t>
      </w:r>
      <w:r w:rsidRPr="00B02C8E">
        <w:rPr>
          <w:rStyle w:val="FontStyle135"/>
          <w:sz w:val="24"/>
          <w:szCs w:val="24"/>
        </w:rPr>
        <w:t xml:space="preserve">Богом. </w:t>
      </w:r>
      <w:r w:rsidRPr="00B02C8E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B02C8E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Расцвет Римской империи во II в. </w:t>
      </w:r>
      <w:r w:rsidRPr="00B02C8E">
        <w:rPr>
          <w:rStyle w:val="FontStyle163"/>
          <w:sz w:val="24"/>
          <w:szCs w:val="24"/>
        </w:rPr>
        <w:t>Неэффективность раб</w:t>
      </w:r>
      <w:r w:rsidRPr="00B02C8E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B02C8E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B02C8E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«Вечный город» и его жители. </w:t>
      </w:r>
      <w:r w:rsidRPr="00B02C8E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B02C8E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B02C8E">
        <w:rPr>
          <w:rStyle w:val="FontStyle134"/>
          <w:sz w:val="24"/>
          <w:szCs w:val="24"/>
        </w:rPr>
        <w:t xml:space="preserve">на </w:t>
      </w:r>
      <w:r w:rsidRPr="00B02C8E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15. Разгром Рима германцами и падение Западной Римской империи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Римская империя при Константине. </w:t>
      </w:r>
      <w:r w:rsidRPr="00B02C8E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B02C8E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B02C8E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Взятие Рима варварами. </w:t>
      </w:r>
      <w:r w:rsidRPr="00B02C8E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B02C8E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B02C8E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6C76B7" w:rsidRPr="00B02C8E" w:rsidRDefault="00F3008A" w:rsidP="00B02C8E">
      <w:pPr>
        <w:pStyle w:val="Style2"/>
        <w:widowControl/>
        <w:spacing w:line="240" w:lineRule="auto"/>
        <w:ind w:firstLine="284"/>
        <w:contextualSpacing/>
        <w:rPr>
          <w:b/>
          <w:bCs/>
        </w:rPr>
      </w:pPr>
      <w:r w:rsidRPr="00B02C8E">
        <w:rPr>
          <w:rStyle w:val="FontStyle134"/>
          <w:sz w:val="24"/>
          <w:szCs w:val="24"/>
        </w:rPr>
        <w:t xml:space="preserve">Итоговое повторение. </w:t>
      </w:r>
      <w:r w:rsidRPr="00B02C8E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B02C8E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B02C8E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9C36FF" w:rsidRPr="00B02C8E" w:rsidRDefault="00C86209" w:rsidP="009C36FF">
      <w:pPr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C36FF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курса</w:t>
      </w:r>
      <w:r w:rsidR="009C36FF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</w:t>
      </w:r>
      <w:r w:rsidR="009C36FF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в учебном </w:t>
      </w:r>
      <w:r w:rsidR="006C76B7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плане</w:t>
      </w:r>
    </w:p>
    <w:p w:rsidR="00344615" w:rsidRPr="00B02C8E" w:rsidRDefault="009C36FF" w:rsidP="00B02C8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63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68 часов (из расчета  2  учебных часа в неделю). Программа содержит 60 тем, а также тему «Счет лет в истории», для изучения которой обязательно требуется отдельный урок. Кроме того, отдельный урок составляет «Введение». остающиеся 6 часов отводятся на повторение раздела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час),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E5326" w:rsidRPr="00B02C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E5326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час),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и итоговое повторение (2 часа)</w:t>
      </w:r>
      <w:r w:rsidRPr="00B02C8E">
        <w:rPr>
          <w:rFonts w:ascii="Times New Roman" w:hAnsi="Times New Roman"/>
          <w:sz w:val="24"/>
          <w:szCs w:val="24"/>
        </w:rPr>
        <w:t xml:space="preserve">. </w:t>
      </w:r>
      <w:r w:rsidR="001A7A32" w:rsidRPr="00B02C8E">
        <w:rPr>
          <w:rFonts w:ascii="Times New Roman" w:hAnsi="Times New Roman"/>
          <w:sz w:val="24"/>
          <w:szCs w:val="24"/>
        </w:rPr>
        <w:t xml:space="preserve"> </w:t>
      </w:r>
      <w:r w:rsidR="00344615" w:rsidRPr="00B02C8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816B0" w:rsidRPr="00B02C8E">
        <w:rPr>
          <w:rFonts w:ascii="Times New Roman" w:hAnsi="Times New Roman"/>
          <w:sz w:val="24"/>
          <w:szCs w:val="24"/>
        </w:rPr>
        <w:t>Данная программа составлена в соответствии с таким распределение учебного времени.</w:t>
      </w:r>
      <w:r w:rsidR="007E07F0" w:rsidRPr="00B02C8E">
        <w:rPr>
          <w:rFonts w:ascii="Times New Roman" w:hAnsi="Times New Roman"/>
          <w:sz w:val="24"/>
          <w:szCs w:val="24"/>
        </w:rPr>
        <w:t xml:space="preserve"> Резерв – 2 часа</w:t>
      </w:r>
    </w:p>
    <w:p w:rsidR="00B53FD7" w:rsidRPr="00B02C8E" w:rsidRDefault="007816B0" w:rsidP="007816B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63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0F47" w:rsidRPr="00B02C8E" w:rsidRDefault="00B02C8E" w:rsidP="0095383B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  <w:r>
        <w:rPr>
          <w:rStyle w:val="dash0410005f0431005f0437005f0430005f0446005f0020005f0441005f043f005f0438005f0441005f043a005f0430005f005fchar1char1"/>
          <w:b/>
        </w:rPr>
        <w:t>5</w:t>
      </w:r>
      <w:r w:rsidR="0095383B" w:rsidRPr="00B02C8E">
        <w:rPr>
          <w:rStyle w:val="dash0410005f0431005f0437005f0430005f0446005f0020005f0441005f043f005f0438005f0441005f043a005f0430005f005fchar1char1"/>
          <w:b/>
        </w:rPr>
        <w:t xml:space="preserve">. </w:t>
      </w:r>
      <w:r w:rsidR="007E07F0" w:rsidRPr="00B02C8E">
        <w:rPr>
          <w:rStyle w:val="dash0410005f0431005f0437005f0430005f0446005f0020005f0441005f043f005f0438005f0441005f043a005f0430005f005fchar1char1"/>
          <w:b/>
        </w:rPr>
        <w:t>Тематический план</w:t>
      </w:r>
      <w:r w:rsidR="009D0F47" w:rsidRPr="00B02C8E">
        <w:rPr>
          <w:rStyle w:val="dash0410005f0431005f0437005f0430005f0446005f0020005f0441005f043f005f0438005f0441005f043a005f0430005f005fchar1char1"/>
          <w:b/>
        </w:rPr>
        <w:t xml:space="preserve"> </w:t>
      </w:r>
      <w:r w:rsidR="009012E1" w:rsidRPr="00B02C8E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9D0F47" w:rsidRPr="00B02C8E" w:rsidRDefault="009D0F47" w:rsidP="009D0F47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  <w:gridCol w:w="944"/>
      </w:tblGrid>
      <w:tr w:rsidR="007E07F0" w:rsidRPr="00B02C8E" w:rsidTr="007E07F0">
        <w:trPr>
          <w:cantSplit/>
          <w:trHeight w:val="752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F0" w:rsidRPr="00B02C8E" w:rsidRDefault="007E07F0" w:rsidP="00BA6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разделов, тем </w:t>
            </w:r>
          </w:p>
        </w:tc>
        <w:tc>
          <w:tcPr>
            <w:tcW w:w="473" w:type="pct"/>
          </w:tcPr>
          <w:p w:rsidR="007E07F0" w:rsidRPr="00B02C8E" w:rsidRDefault="00B02C8E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473" w:type="pct"/>
          </w:tcPr>
          <w:p w:rsidR="007E07F0" w:rsidRPr="00B02C8E" w:rsidRDefault="00B02C8E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1A7A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473" w:type="pct"/>
          </w:tcPr>
          <w:p w:rsidR="007E07F0" w:rsidRPr="00B02C8E" w:rsidRDefault="00B02C8E" w:rsidP="001A7A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охотники(3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1A7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2. Первобытные земледельцы и скотоводы (3 ч)</w:t>
            </w:r>
          </w:p>
        </w:tc>
        <w:tc>
          <w:tcPr>
            <w:tcW w:w="473" w:type="pct"/>
          </w:tcPr>
          <w:p w:rsidR="007E07F0" w:rsidRPr="00B02C8E" w:rsidRDefault="007E07F0" w:rsidP="001A7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AA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473" w:type="pct"/>
          </w:tcPr>
          <w:p w:rsidR="007E07F0" w:rsidRPr="00B02C8E" w:rsidRDefault="007E07F0" w:rsidP="00AA17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3. Счет лет в истории (1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473" w:type="pct"/>
          </w:tcPr>
          <w:p w:rsidR="007E07F0" w:rsidRPr="00B02C8E" w:rsidRDefault="00B02C8E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Глава 4. Древний Египет (8 ч)</w:t>
            </w:r>
          </w:p>
        </w:tc>
        <w:tc>
          <w:tcPr>
            <w:tcW w:w="473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Повторение 1 ч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 5. Западная Азия в древности (7ч) 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6. Индия и Китай в древности 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– 1 ч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Древняя Греция (21 ч )</w:t>
            </w:r>
          </w:p>
        </w:tc>
        <w:tc>
          <w:tcPr>
            <w:tcW w:w="473" w:type="pct"/>
          </w:tcPr>
          <w:p w:rsidR="007E07F0" w:rsidRPr="00B02C8E" w:rsidRDefault="00B02C8E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7. Древнейшая Греция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8. Полисы Греции и их борьба с персидским нашествием (7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 9. Возвышение Афин в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 10. Македонские завоевания в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(4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473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473" w:type="pct"/>
          </w:tcPr>
          <w:p w:rsidR="007E07F0" w:rsidRPr="00B02C8E" w:rsidRDefault="00B02C8E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11. Рим: от его возникновения до установления господства над Италией (3ч)</w:t>
            </w:r>
          </w:p>
        </w:tc>
        <w:tc>
          <w:tcPr>
            <w:tcW w:w="473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261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12. Рим – сильнейшая держава Средиземноморья (3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411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13. Гражданские войны в Риме (4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353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14. Римская империя в первые века нашей эры.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284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15. Падение Западной Римской империи (2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411"/>
        </w:trPr>
        <w:tc>
          <w:tcPr>
            <w:tcW w:w="4527" w:type="pct"/>
          </w:tcPr>
          <w:p w:rsidR="007E07F0" w:rsidRPr="00B02C8E" w:rsidRDefault="007E07F0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(2ч)</w:t>
            </w:r>
          </w:p>
        </w:tc>
        <w:tc>
          <w:tcPr>
            <w:tcW w:w="473" w:type="pct"/>
          </w:tcPr>
          <w:p w:rsidR="007E07F0" w:rsidRPr="00B02C8E" w:rsidRDefault="007E07F0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7D5C" w:rsidRPr="00B02C8E" w:rsidTr="007E07F0">
        <w:trPr>
          <w:trHeight w:val="411"/>
        </w:trPr>
        <w:tc>
          <w:tcPr>
            <w:tcW w:w="4527" w:type="pct"/>
          </w:tcPr>
          <w:p w:rsidR="005D7D5C" w:rsidRPr="00B02C8E" w:rsidRDefault="005D7D5C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 2 часа                                   Итого</w:t>
            </w:r>
          </w:p>
        </w:tc>
        <w:tc>
          <w:tcPr>
            <w:tcW w:w="473" w:type="pct"/>
          </w:tcPr>
          <w:p w:rsidR="005D7D5C" w:rsidRPr="00B02C8E" w:rsidRDefault="005D7D5C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</w:tbl>
    <w:p w:rsidR="008762AC" w:rsidRPr="00B02C8E" w:rsidRDefault="008762AC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BA6D02" w:rsidRPr="00B02C8E" w:rsidRDefault="002961CB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12E1" w:rsidRPr="00B02C8E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9012E1" w:rsidRPr="00B02C8E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9012E1" w:rsidRPr="00B02C8E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344615" w:rsidRPr="00B02C8E" w:rsidRDefault="00344615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44615" w:rsidRPr="00B02C8E" w:rsidRDefault="00344615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344615" w:rsidRPr="00B02C8E" w:rsidSect="006C76B7">
          <w:pgSz w:w="11906" w:h="16838" w:code="9"/>
          <w:pgMar w:top="720" w:right="720" w:bottom="851" w:left="1418" w:header="709" w:footer="709" w:gutter="0"/>
          <w:cols w:space="708"/>
          <w:docGrid w:linePitch="360"/>
        </w:sectPr>
      </w:pPr>
    </w:p>
    <w:p w:rsidR="00705934" w:rsidRPr="00B02C8E" w:rsidRDefault="009036F7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8</w:t>
      </w:r>
      <w:r w:rsidR="00705934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. </w:t>
      </w:r>
      <w:r w:rsidR="002961CB" w:rsidRPr="00B02C8E">
        <w:rPr>
          <w:rStyle w:val="FontStyle132"/>
          <w:rFonts w:ascii="Times New Roman" w:hAnsi="Times New Roman" w:cs="Times New Roman"/>
          <w:sz w:val="24"/>
          <w:szCs w:val="24"/>
        </w:rPr>
        <w:t>Календар</w:t>
      </w:r>
      <w:r w:rsidR="00344615" w:rsidRPr="00B02C8E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="00705934" w:rsidRPr="00B02C8E">
        <w:rPr>
          <w:rStyle w:val="FontStyle132"/>
          <w:rFonts w:ascii="Times New Roman" w:hAnsi="Times New Roman" w:cs="Times New Roman"/>
          <w:sz w:val="24"/>
          <w:szCs w:val="24"/>
        </w:rPr>
        <w:t>о-тематическое планирование</w:t>
      </w:r>
      <w:r w:rsidR="002961CB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по истории 5 класс</w:t>
      </w: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078"/>
        <w:gridCol w:w="717"/>
        <w:gridCol w:w="1659"/>
        <w:gridCol w:w="1894"/>
        <w:gridCol w:w="1882"/>
        <w:gridCol w:w="1985"/>
        <w:gridCol w:w="1560"/>
        <w:gridCol w:w="2617"/>
      </w:tblGrid>
      <w:tr w:rsidR="005D7D5C" w:rsidRPr="00B02C8E" w:rsidTr="00F36EDC">
        <w:trPr>
          <w:trHeight w:val="841"/>
        </w:trPr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5C" w:rsidRPr="00B02C8E" w:rsidRDefault="005D7D5C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7D5C" w:rsidRPr="00B02C8E" w:rsidRDefault="005D7D5C" w:rsidP="0076428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</w:tc>
      </w:tr>
      <w:tr w:rsidR="005D7D5C" w:rsidRPr="00B02C8E" w:rsidTr="00F36EDC">
        <w:trPr>
          <w:trHeight w:val="532"/>
        </w:trPr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предмете «История»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Беседа, рассказ учителя. Карта мира, учебник.</w:t>
            </w:r>
          </w:p>
        </w:tc>
      </w:tr>
      <w:tr w:rsidR="005D7D5C" w:rsidRPr="00B02C8E" w:rsidTr="005D7D5C">
        <w:trPr>
          <w:trHeight w:val="409"/>
        </w:trPr>
        <w:tc>
          <w:tcPr>
            <w:tcW w:w="5000" w:type="pct"/>
            <w:gridSpan w:val="9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</w:tr>
      <w:tr w:rsidR="005D7D5C" w:rsidRPr="00B02C8E" w:rsidTr="005D7D5C">
        <w:trPr>
          <w:trHeight w:val="409"/>
        </w:trPr>
        <w:tc>
          <w:tcPr>
            <w:tcW w:w="5000" w:type="pct"/>
            <w:gridSpan w:val="9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Тема.  1. Первобытные собиратели и охотники.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5D7D5C" w:rsidRPr="00B02C8E" w:rsidTr="00F36EDC"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D5C" w:rsidRPr="00B02C8E" w:rsidRDefault="005D7D5C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D5C" w:rsidRPr="00B02C8E" w:rsidRDefault="005D7D5C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Изображать  в рисунке собственное представление о первобытном человеке и его образе жизни.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B02C8E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Комментировать и формулировать поня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тия: первобытные люди, орудие труда, соби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рательство.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 учителя. Групповая и индивидуальная работа.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Карта мира, атлас, таблица,.</w:t>
            </w:r>
          </w:p>
        </w:tc>
      </w:tr>
      <w:tr w:rsidR="005D7D5C" w:rsidRPr="00B02C8E" w:rsidTr="00F36EDC"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5D7D5C" w:rsidRPr="00B02C8E" w:rsidRDefault="005D7D5C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работать с картой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Называть и оха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рактеризовать новые изобретения человека для охоты. Характеризовать новые способы охоты.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Исследовать на исторической карте и в мультимедиа ресурсах географию расселе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ния первобытных людей.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Эвристическая беседа. Индивидуальная работа.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Карта мира, атлас, учебник.</w:t>
            </w:r>
          </w:p>
        </w:tc>
      </w:tr>
      <w:tr w:rsidR="005D7D5C" w:rsidRPr="00B02C8E" w:rsidTr="00F36EDC"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Возникновение искусства и религиозных верований. </w:t>
            </w:r>
          </w:p>
          <w:p w:rsidR="005D7D5C" w:rsidRPr="00B02C8E" w:rsidRDefault="005D7D5C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D7D5C" w:rsidRPr="00B02C8E" w:rsidRDefault="005D7D5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Рассказать о наскальной живописи, верси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Фронтальная беседа. Рассказ учителя. Карта мира, учебник, рабочая тетрадь.</w:t>
            </w:r>
          </w:p>
        </w:tc>
      </w:tr>
      <w:tr w:rsidR="005D7D5C" w:rsidRPr="00B02C8E" w:rsidTr="005D7D5C">
        <w:trPr>
          <w:trHeight w:val="572"/>
        </w:trPr>
        <w:tc>
          <w:tcPr>
            <w:tcW w:w="5000" w:type="pct"/>
            <w:gridSpan w:val="9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2.  Первобытные земледельцы и скотоводы.</w:t>
            </w:r>
          </w:p>
          <w:p w:rsidR="005D7D5C" w:rsidRPr="00B02C8E" w:rsidRDefault="005D7D5C" w:rsidP="005D7D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5D7D5C" w:rsidRPr="00B02C8E" w:rsidTr="00F36EDC"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 скотоводства.</w:t>
            </w: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овладевать  целостным представлением об историческом пути народов  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  <w:p w:rsidR="005D7D5C" w:rsidRPr="00B02C8E" w:rsidRDefault="005D7D5C" w:rsidP="001A7A32">
            <w:pPr>
              <w:pStyle w:val="Style66"/>
              <w:widowControl/>
              <w:spacing w:line="240" w:lineRule="auto"/>
              <w:contextualSpacing/>
              <w:jc w:val="left"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лигиозные верования древнего человека.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Исследовать географию районов пер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вичного земледелия на исторической карте.  Схематически изобразить и прокомментировать управление родовой общиной и племенем.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Фронтальная беседа. Рассказ учителя. Карта мира, учебник, рабочая тетрадь.</w:t>
            </w:r>
          </w:p>
        </w:tc>
      </w:tr>
      <w:tr w:rsidR="005D7D5C" w:rsidRPr="00B02C8E" w:rsidTr="00F36EDC"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народов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Находить на карте районы, где предположительно появилась металлургия.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 учителя. Групповая работа. Карточки, рабочая тетрадь, учебник.</w:t>
            </w:r>
          </w:p>
        </w:tc>
      </w:tr>
      <w:tr w:rsidR="005D7D5C" w:rsidRPr="00B02C8E" w:rsidTr="00F36EDC">
        <w:tc>
          <w:tcPr>
            <w:tcW w:w="221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5D7D5C" w:rsidRPr="00B02C8E" w:rsidRDefault="005D7D5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Повторительно-обобщающий урок «Значение эпохи первобытности для человечества»</w:t>
            </w:r>
          </w:p>
          <w:p w:rsidR="005D7D5C" w:rsidRPr="00B02C8E" w:rsidRDefault="005D7D5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38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Решать проблемные и развивающие задачи с использованием мультимедиаресурсов.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869" w:type="pct"/>
          </w:tcPr>
          <w:p w:rsidR="005D7D5C" w:rsidRPr="00B02C8E" w:rsidRDefault="005D7D5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 Карта мира, схема путешествия на доске.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3. Счёт лет в истории.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ленту времени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Понимать относительность мнений и подходов к решению проблемы.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Индивидуальная и групповая работа.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Лента времени на дос</w:t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ке, карточки с названием изученных событий.</w:t>
            </w:r>
          </w:p>
        </w:tc>
      </w:tr>
      <w:tr w:rsidR="00F36EDC" w:rsidRPr="00B02C8E" w:rsidTr="00F36EDC">
        <w:trPr>
          <w:gridAfter w:val="1"/>
          <w:wAfter w:w="869" w:type="pct"/>
        </w:trPr>
        <w:tc>
          <w:tcPr>
            <w:tcW w:w="4131" w:type="pct"/>
            <w:gridSpan w:val="8"/>
          </w:tcPr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20 ч.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4. Древний Египет.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Древнего Египта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ды.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Политическая карта мира, «Древний Восток», учебник, рабочая тетрадь.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Как жили земледельцы и ремесленники в Египте.</w:t>
            </w:r>
          </w:p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создавать яркие образы земледельцев и ремесленников Древнего Египта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Комментировать понятия: вельможи, писцы, налоги, шадуф,  и самостоятельно формулировать их. 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Индивидуальная и групповая работа.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Политическая карта мира, «Древний Восток, Египет и Передняя Азия, картина «Гончарная мастерская»</w:t>
            </w:r>
          </w:p>
        </w:tc>
      </w:tr>
      <w:tr w:rsidR="00F36EDC" w:rsidRPr="00B02C8E" w:rsidTr="00F36EDC">
        <w:trPr>
          <w:trHeight w:val="58"/>
        </w:trPr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создавать яркие образы вельможи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Ориентация в особенностях  и ценностей и их иерархизации. отношений и взаимодействий, в системе моральных норм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Учиться работать в малой группе над об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Выделять главное в части па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раграфа, во всём параграфе.  Выделять клю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чевые понятия, которые раскрывают тему урока.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Индивидуальная работа. Беседа по прочитанному.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Карта «Древний Восток». Египет и Передняя Азия.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Подготовить сообще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B02C8E">
              <w:rPr>
                <w:rStyle w:val="FontStyle140"/>
                <w:sz w:val="24"/>
                <w:szCs w:val="24"/>
              </w:rPr>
              <w:t>III.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Решение логических задач. Беседа.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«Древний Восток», Египет и Передняя Азия.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Религия древних </w:t>
            </w: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египтян.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объяснять и раскрывать символическое значение религиозных образов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египтян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Творчески разрабатывать сюжеты для инсценирования на уроке по теме параграфа.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Работа с текстом учеб</w:t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ника, индивидуальная работа. Карты Средиземноморья и мира, карта «Древний Восток, Египет и Передняя Азия»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описывать предметы материальной культуры и произведения древнего искусства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 Освоение общекультурного наследия древних египтян.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Искать в сети Интернет информацию о находках археологов в гробницах древнееги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 xml:space="preserve">Подготовить презентации в </w:t>
            </w:r>
            <w:r w:rsidRPr="00B02C8E">
              <w:rPr>
                <w:rStyle w:val="FontStyle144"/>
                <w:sz w:val="24"/>
                <w:szCs w:val="24"/>
                <w:lang w:val="en-US"/>
              </w:rPr>
              <w:t>PowerPoint</w:t>
            </w:r>
            <w:r w:rsidRPr="00B02C8E">
              <w:rPr>
                <w:rStyle w:val="FontStyle144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Групповая работа. Карта мира, картина «Постройка пирамиды»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описывать памятники истории и культуры древних египтян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Составлять короткое сообщение о древне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египетских иероглифах.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товления папируса.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Индивидуальная работа. Учебник, рабочая тетрадь.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Повторительно-обобщающий урок «Достижения древних египтян»</w:t>
            </w:r>
          </w:p>
          <w:p w:rsidR="00F36EDC" w:rsidRPr="00B02C8E" w:rsidRDefault="00F36EDC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Анализировать достижения в земледелии.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Составлять шарады, кроссворды и вы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полнять к ним задания (индивидуально и в сотрудничестве с соседом по парте).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Игра «Историческая эстафета» Промежуточное тестирование.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5. Западная Азия в древности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 и обобщать ее данный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Двуречья. 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Прокомментиро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вать письменность Двуречья и выделить её особенные признаки.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 xml:space="preserve">Работа с историческими документами, рассказ учителя, самостоятельная работа учащихся, беседа. Современная политическая карта мира, карта «Древний Восток, Египет и Передняя </w:t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Азия»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давать образную характеристику Хаммурапи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Ориентация в системе моральных норм и ценностей и их иерархизации. Уважение к личности и ее достоинствам, доброжелательное отношение к окружающим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почему законы Хаммурапи были объявлены как законы богов.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Выделять основные понятия  параграфа, раскрывающие  его суть. Характеризовать свод законов Хаммурапи.  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 с историческими документами, рассказ учителя, самостоятельная работа учащихся, беседа. Современная политическая карта мира, карта «Древний Восток, Египет и Передняя Азия»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Использовать историческую карту, опреде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лять причины развитой торговли в городах Финикии: Библ, Сидон, Тир.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Подготавливать короткое сообщение о до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Рассказывать с помощью карты о место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положении Финикии и занятиях её жителей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Самостоятельная работа, работа с историческими документами.  Карты Средиземноморья и мира, карта «Древний Восток, Египет и Передняя Азия»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значение принятие единобожия древнееврейскими племенами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  с историческими источниками. Карта «Древний Восток, Египет и Передняя Азия»</w:t>
            </w:r>
          </w:p>
        </w:tc>
      </w:tr>
      <w:tr w:rsidR="00F36EDC" w:rsidRPr="00B02C8E" w:rsidTr="00F36EDC">
        <w:trPr>
          <w:trHeight w:val="378"/>
        </w:trPr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рассказывать о важнейших событиях древнееврейского царства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Индивидуальная работа. Творческое задание.</w:t>
            </w:r>
            <w:r w:rsidRPr="00B02C8E">
              <w:rPr>
                <w:rStyle w:val="FontStyle144"/>
                <w:sz w:val="24"/>
                <w:szCs w:val="24"/>
              </w:rPr>
              <w:t xml:space="preserve"> Карта «Древний Восток, Египет и Передняя Азия»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1A7A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отрицательное отношение к любому проявлению грубости, жестоко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сти, насилия. 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учителя, беседа с учащимися, инди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видуальная работа. Современная политическая карта мира, карта Древний Восток, Египет и Передняя Азия, Картина «Возвращение ассирийского войска из похода»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сопоставлять древние гос-ва по различным критериям, выделять сходства и различия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с исторической картой и дополнительным источниками по вопросу расширения территории державы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Систематизировать учебную информацию о достижениях персидских царей.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Установить причины возникновения Персидской державы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индивидуальная работа, решение задач.  Современная политическая карта мира, карта Древний Восток, Египет и Передняя Азия.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почему( работа в группах)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Групповая работа.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развития буддизма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учащихся.  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F36EDC" w:rsidRPr="00B02C8E" w:rsidTr="00F36EDC">
        <w:trPr>
          <w:trHeight w:val="436"/>
        </w:trPr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Работать по специально разработанным рабочим картам в соответствии с регламентом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и формировать особенности китайской религии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Изучение исторических документов. Беседа.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F36EDC" w:rsidRPr="00B02C8E" w:rsidTr="00F36EDC">
        <w:trPr>
          <w:trHeight w:val="562"/>
        </w:trPr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0" w:type="pct"/>
          </w:tcPr>
          <w:p w:rsidR="00F36EDC" w:rsidRPr="00B02C8E" w:rsidRDefault="00F36EDC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развития китайского народа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Творческое задание. 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Повторительно-обобщающий урок «Вклад народов Древнего Востока в мировую историю и  культуру»</w:t>
            </w:r>
          </w:p>
        </w:tc>
        <w:tc>
          <w:tcPr>
            <w:tcW w:w="238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Искать дополнительную информацию, используя ресурсы библиотек и Интернета</w:t>
            </w:r>
          </w:p>
        </w:tc>
        <w:tc>
          <w:tcPr>
            <w:tcW w:w="869" w:type="pct"/>
          </w:tcPr>
          <w:p w:rsidR="00F36EDC" w:rsidRPr="00B02C8E" w:rsidRDefault="00F36ED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 с карточками. Промежуточное тестирование.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21ч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7. Древнейшая Греция.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миф о Дедале и Икаре и выявлять его нравственный контекст ( работа в группах)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Называть отличительные признаки критской культуры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учителя, самостоятельная работа.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Выделять различия между микенской и критской культурой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учителя, решение задач, работа с историческим документом.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Раскрывать кратко суть поэмы Гомера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Последовательно рассказывать о всех приключениях Одиссея и составить план его путешествия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выявлять причинно-следственные связи между условиями жизни и занятиями греков</w:t>
            </w:r>
          </w:p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  <w:p w:rsidR="00F36EDC" w:rsidRPr="00B02C8E" w:rsidRDefault="00F36EDC" w:rsidP="00F36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связь с явлениями природы и греческими богами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Глава 8. Полисы Греции и их борьба с персидским нашествием.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формировать целостное представление об историческом развитии греков 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Выделять признаки греческого полиса, характеризовать греческий демос, общество в целом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Групповая работа.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объяснять сложные политические процессы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демократическим процессам, происходящим в древней Греции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Дать собственную  оценку поступкам Солона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учителя, работа с историческим источником.     Карта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 для раскрытия сущности колонизации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э.)», используется врезная карта, греческие колонии. 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э.)»,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беседа, индивидуальная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rPr>
          <w:trHeight w:val="1840"/>
        </w:trPr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Самостоятельная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 xml:space="preserve">Тема 9. Возвышение  Афин в 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работа с документами.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н.э.», картина «Афинская гавань Пирей»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описывать памятники истории и культуры Афин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анализировать систему воспитания и образования в афинских школах и гимнасиях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развитии наук и образовании в Древней Греции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0" w:type="pct"/>
          </w:tcPr>
          <w:p w:rsidR="00F36EDC" w:rsidRPr="00B02C8E" w:rsidRDefault="00F36EDC" w:rsidP="00F55F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афинском </w:t>
            </w:r>
          </w:p>
          <w:p w:rsidR="00F36EDC" w:rsidRPr="00B02C8E" w:rsidRDefault="00F36EDC" w:rsidP="00F55F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театре  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создавать яркие образы, связанный с театром в Греции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развитии древнегреческого тетра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афинской демократии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работа, работа с историческими документами.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Решение исторических задач. Групповая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Поход Алек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сандра Македонского на Восток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рассказывать о важнейших событиях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важности личных качеств для достижения поставленных целей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создавать яркие образы связанные с памятниками Александрии Египетской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«Завоевание Александра Македонского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0" w:type="pct"/>
          </w:tcPr>
          <w:p w:rsidR="00F36EDC" w:rsidRPr="00B02C8E" w:rsidRDefault="00F36EDC" w:rsidP="00F55F35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Повторительно-обобщающий урок «Вклад древних эллинов в мировую культуру»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Игровой урок.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векадо н.э., картина «Саламинский бой, изображение Троянского коня, Прометя»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17ч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spacing w:after="0" w:line="240" w:lineRule="auto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Глава 11. Рим: от его возникновения до установления господства над Италией.</w:t>
            </w: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Формирование готовности и способности обучающихся к саморазвитию и самообразованию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Сравнивать природные условия Греции и Рима, анализировать и обобщать факты. Характеризовать общественный строй, занятия  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учителя, индивидуальная и групповая работа.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возникновения.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Рассказ учителя. групповая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устройстве Рима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устройство римской республики с греческим полисом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учебником. Беседа по прочитанному. Индивидуальная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spacing w:after="0" w:line="240" w:lineRule="auto"/>
              <w:ind w:left="96" w:right="1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12. Рим – сильнейшая держава Средиземноморья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</w:tr>
      <w:tr w:rsidR="00F36EDC" w:rsidRPr="00B02C8E" w:rsidTr="00F36EDC">
        <w:trPr>
          <w:trHeight w:val="277"/>
        </w:trPr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Вторая война Рима с Карфагеном.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цели и поступки Ганибала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Групповая и индивидуальная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ind w:right="-76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с картой в процессе изучения событий.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сообщать отдельные события, формулировать выводы по теме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Творческое задание.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причинах и сущности рабовладения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Работа с историческими источниками. Индивидуальная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вв. До н.э.», картина «продажа рабов» 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13. Гражданские войны в Риме.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выявлять закономерности исторических событий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869" w:type="pct"/>
          </w:tcPr>
          <w:p w:rsidR="00F36EDC" w:rsidRPr="00B02C8E" w:rsidRDefault="00F36EDC" w:rsidP="00C042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Работа с историческими источниками. Индивидуальная работа.</w:t>
            </w:r>
          </w:p>
          <w:p w:rsidR="00F36EDC" w:rsidRPr="00B02C8E" w:rsidRDefault="00F36EDC" w:rsidP="00C042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 гладиаторах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беседа, самостоятельная работа.</w:t>
            </w:r>
          </w:p>
          <w:p w:rsidR="00F36EDC" w:rsidRPr="00B02C8E" w:rsidRDefault="00F36EDC" w:rsidP="00C0425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н.э.», картина «Бой Спартака с римским отрядом»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 xml:space="preserve">Умение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Подвести учащихся к пониманию характера власти, установленной Цезарем в Риме.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Творческая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беседа, групповая и самостоятельная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14. Римская империя в первые века нашей эры.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соседях Рима</w:t>
            </w:r>
          </w:p>
          <w:p w:rsidR="00F36EDC" w:rsidRPr="00B02C8E" w:rsidRDefault="00F36EDC" w:rsidP="0041295B">
            <w:pPr>
              <w:spacing w:after="0" w:line="240" w:lineRule="auto"/>
              <w:ind w:right="-76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Изучить особенности правления Октавиана Августа. Переработка и структурирование информации 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беседа, работа с историческими источниками.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развитии Рима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самостоятельная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возникновении христианства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индивидуальная и групповая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0" w:type="pct"/>
          </w:tcPr>
          <w:p w:rsidR="00F36EDC" w:rsidRPr="00B02C8E" w:rsidRDefault="00F36EDC" w:rsidP="006D2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2C8E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 w:rsidRPr="00B02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историческом развитии Рима эпохи расцвета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Постановка и решение проблем. Самостоятельное создание способов решения творческого характера 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беседа, групповая работа, защита проекта.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н.э.», картина «Последний день Помпеи»</w:t>
            </w:r>
          </w:p>
        </w:tc>
      </w:tr>
      <w:tr w:rsidR="00F36EDC" w:rsidRPr="00B02C8E" w:rsidTr="00F36EDC">
        <w:trPr>
          <w:trHeight w:val="1982"/>
        </w:trPr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Вечный город во и его жители.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Style w:val="dash041e005f0431005f044b005f0447005f043d005f044b005f0439005f005fchar1char1"/>
              </w:rPr>
              <w:t>Научится создавать яркие образы связанные с личностями, памятниками, явлениями вечного города Рима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Развитие эстетического сознания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Инсценированиевыртуальной экскурсии по Риму с использованием ИКТ, иллюстраций учебника, рассказов учащихся. Изучение культурной жизни в Древнем Риме  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Индивидуальная работа.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rPr>
          <w:trHeight w:val="396"/>
        </w:trPr>
        <w:tc>
          <w:tcPr>
            <w:tcW w:w="5000" w:type="pct"/>
            <w:gridSpan w:val="9"/>
          </w:tcPr>
          <w:p w:rsidR="00F36EDC" w:rsidRPr="00B02C8E" w:rsidRDefault="00F36EDC" w:rsidP="00F36EDC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15. Разгром Рима германцами и падение Западной Римской империи.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</w:tr>
      <w:tr w:rsidR="00F36EDC" w:rsidRPr="00B02C8E" w:rsidTr="00F36EDC">
        <w:trPr>
          <w:trHeight w:val="396"/>
        </w:trPr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историческом развитии Рима при Константине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Осознание учамися того, что уже усвоено и что ещё подлежит усвоению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Творческое задание, работа с историческими источниками.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F36EDC" w:rsidRPr="00B02C8E" w:rsidTr="00F36EDC">
        <w:trPr>
          <w:trHeight w:val="396"/>
        </w:trPr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Оценивать поступки Гонория, Стилихона, Аллариха и др. с позиции общечеловеческих ценностей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структурировать знания, строить речевые высказывания</w:t>
            </w:r>
          </w:p>
        </w:tc>
        <w:tc>
          <w:tcPr>
            <w:tcW w:w="869" w:type="pct"/>
          </w:tcPr>
          <w:p w:rsidR="00F36EDC" w:rsidRPr="00B02C8E" w:rsidRDefault="00F36EDC" w:rsidP="00363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Творческое задание, работа с историческими источниками.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империя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Н.э. Падение Западной Римской империи»</w:t>
            </w:r>
          </w:p>
        </w:tc>
      </w:tr>
      <w:tr w:rsidR="00F36EDC" w:rsidRPr="00B02C8E" w:rsidTr="00F36EDC">
        <w:trPr>
          <w:trHeight w:val="396"/>
        </w:trPr>
        <w:tc>
          <w:tcPr>
            <w:tcW w:w="221" w:type="pct"/>
          </w:tcPr>
          <w:p w:rsidR="00F36EDC" w:rsidRPr="00B02C8E" w:rsidRDefault="00F36EDC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90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Повторительно-обобщающие уроки по курсу «История Древнего мира»   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2" w:type="pct"/>
            <w:gridSpan w:val="5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869" w:type="pct"/>
          </w:tcPr>
          <w:p w:rsidR="00F36EDC" w:rsidRPr="00B02C8E" w:rsidRDefault="00F36ED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Защита поектов.</w:t>
            </w:r>
          </w:p>
        </w:tc>
      </w:tr>
      <w:tr w:rsidR="00B02C8E" w:rsidRPr="00B02C8E" w:rsidTr="00F36EDC">
        <w:trPr>
          <w:trHeight w:val="396"/>
        </w:trPr>
        <w:tc>
          <w:tcPr>
            <w:tcW w:w="221" w:type="pct"/>
          </w:tcPr>
          <w:p w:rsidR="00B02C8E" w:rsidRPr="00B02C8E" w:rsidRDefault="00B02C8E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90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38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209" w:rsidRPr="00B02C8E" w:rsidRDefault="00C86209" w:rsidP="0070593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 </w:t>
      </w: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Default="00C86209" w:rsidP="00C86209">
      <w:pPr>
        <w:jc w:val="center"/>
        <w:rPr>
          <w:rFonts w:ascii="Times New Roman" w:hAnsi="Times New Roman"/>
          <w:sz w:val="24"/>
          <w:szCs w:val="24"/>
        </w:rPr>
      </w:pPr>
    </w:p>
    <w:p w:rsidR="00B02C8E" w:rsidRPr="00B02C8E" w:rsidRDefault="00B02C8E" w:rsidP="00C86209">
      <w:pPr>
        <w:jc w:val="center"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10130"/>
      </w:tblGrid>
      <w:tr w:rsidR="00C86209" w:rsidRPr="00B02C8E" w:rsidTr="00C86209">
        <w:tc>
          <w:tcPr>
            <w:tcW w:w="4928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0130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</w:tr>
      <w:tr w:rsidR="00C86209" w:rsidRPr="00B02C8E" w:rsidTr="00C86209">
        <w:tc>
          <w:tcPr>
            <w:tcW w:w="4928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Оборудование общего назначения и ТСО</w:t>
            </w:r>
          </w:p>
        </w:tc>
        <w:tc>
          <w:tcPr>
            <w:tcW w:w="10130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Компьютер, проектор, принтер, колонки, маркерная доска, доска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StarBoard</w:t>
            </w:r>
          </w:p>
        </w:tc>
      </w:tr>
      <w:tr w:rsidR="00C86209" w:rsidRPr="00B02C8E" w:rsidTr="00C86209">
        <w:tc>
          <w:tcPr>
            <w:tcW w:w="4928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Демонстративное оборудование</w:t>
            </w:r>
          </w:p>
        </w:tc>
        <w:tc>
          <w:tcPr>
            <w:tcW w:w="10130" w:type="dxa"/>
          </w:tcPr>
          <w:p w:rsidR="00C86209" w:rsidRPr="00B02C8E" w:rsidRDefault="00C86209" w:rsidP="00C86209">
            <w:pPr>
              <w:pStyle w:val="Style116"/>
              <w:widowControl/>
              <w:tabs>
                <w:tab w:val="left" w:pos="547"/>
              </w:tabs>
              <w:spacing w:line="240" w:lineRule="auto"/>
              <w:ind w:left="426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Карты: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426" w:hanging="143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Древние государства мира.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Рост территории государств в древности.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Древний Восток. Египет и Передняя Азия.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Древний Восток. Индия и Китай </w:t>
            </w:r>
            <w:r w:rsidRPr="00B02C8E">
              <w:rPr>
                <w:rStyle w:val="FontStyle162"/>
                <w:sz w:val="24"/>
                <w:szCs w:val="24"/>
              </w:rPr>
              <w:t xml:space="preserve">(III </w:t>
            </w:r>
            <w:r w:rsidRPr="00B02C8E">
              <w:rPr>
                <w:rStyle w:val="FontStyle163"/>
                <w:sz w:val="24"/>
                <w:szCs w:val="24"/>
              </w:rPr>
              <w:t xml:space="preserve">тыс. до н. э. — </w:t>
            </w:r>
            <w:r w:rsidRPr="00B02C8E">
              <w:rPr>
                <w:rStyle w:val="FontStyle162"/>
                <w:sz w:val="24"/>
                <w:szCs w:val="24"/>
              </w:rPr>
              <w:t xml:space="preserve">III </w:t>
            </w:r>
            <w:r w:rsidRPr="00B02C8E">
              <w:rPr>
                <w:rStyle w:val="FontStyle163"/>
                <w:sz w:val="24"/>
                <w:szCs w:val="24"/>
              </w:rPr>
              <w:t>в. н. э.).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Древняя Греция (до середины 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Vb</w:t>
            </w:r>
            <w:r w:rsidRPr="00B02C8E">
              <w:rPr>
                <w:rStyle w:val="FontStyle162"/>
                <w:sz w:val="24"/>
                <w:szCs w:val="24"/>
              </w:rPr>
              <w:t xml:space="preserve">. до </w:t>
            </w:r>
            <w:r w:rsidRPr="00B02C8E">
              <w:rPr>
                <w:rStyle w:val="FontStyle163"/>
                <w:sz w:val="24"/>
                <w:szCs w:val="24"/>
              </w:rPr>
              <w:t xml:space="preserve">н. </w:t>
            </w:r>
            <w:r w:rsidRPr="00B02C8E">
              <w:rPr>
                <w:rStyle w:val="FontStyle161"/>
                <w:sz w:val="24"/>
                <w:szCs w:val="24"/>
              </w:rPr>
              <w:t>э.).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Древняя Греция (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Vb</w:t>
            </w:r>
            <w:r w:rsidRPr="00B02C8E">
              <w:rPr>
                <w:rStyle w:val="FontStyle162"/>
                <w:sz w:val="24"/>
                <w:szCs w:val="24"/>
              </w:rPr>
              <w:t xml:space="preserve">. до </w:t>
            </w:r>
            <w:r w:rsidRPr="00B02C8E">
              <w:rPr>
                <w:rStyle w:val="FontStyle163"/>
                <w:sz w:val="24"/>
                <w:szCs w:val="24"/>
              </w:rPr>
              <w:t>н.э.).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Завоевания Александра Македонского в </w:t>
            </w:r>
            <w:r w:rsidRPr="00B02C8E">
              <w:rPr>
                <w:rStyle w:val="FontStyle162"/>
                <w:sz w:val="24"/>
                <w:szCs w:val="24"/>
              </w:rPr>
              <w:t xml:space="preserve">IV </w:t>
            </w:r>
            <w:r w:rsidRPr="00B02C8E">
              <w:rPr>
                <w:rStyle w:val="FontStyle163"/>
                <w:sz w:val="24"/>
                <w:szCs w:val="24"/>
              </w:rPr>
              <w:t>в. до н. э.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Древняя Италия.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Рост Римского государства в период республики и им</w:t>
            </w:r>
            <w:r w:rsidRPr="00B02C8E">
              <w:rPr>
                <w:rStyle w:val="FontStyle163"/>
                <w:sz w:val="24"/>
                <w:szCs w:val="24"/>
              </w:rPr>
              <w:softHyphen/>
              <w:t>перии.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Рост Римского государства в </w:t>
            </w:r>
            <w:r w:rsidRPr="00B02C8E">
              <w:rPr>
                <w:rStyle w:val="FontStyle162"/>
                <w:sz w:val="24"/>
                <w:szCs w:val="24"/>
              </w:rPr>
              <w:t xml:space="preserve">III </w:t>
            </w:r>
            <w:r w:rsidRPr="00B02C8E">
              <w:rPr>
                <w:rStyle w:val="FontStyle163"/>
                <w:sz w:val="24"/>
                <w:szCs w:val="24"/>
              </w:rPr>
              <w:t xml:space="preserve">в. до н. э. — </w:t>
            </w:r>
            <w:r w:rsidRPr="00B02C8E">
              <w:rPr>
                <w:rStyle w:val="FontStyle162"/>
                <w:sz w:val="24"/>
                <w:szCs w:val="24"/>
              </w:rPr>
              <w:t xml:space="preserve">II </w:t>
            </w:r>
            <w:r w:rsidRPr="00B02C8E">
              <w:rPr>
                <w:rStyle w:val="FontStyle163"/>
                <w:sz w:val="24"/>
                <w:szCs w:val="24"/>
              </w:rPr>
              <w:t>в. н. э.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Римская республика в 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III</w:t>
            </w:r>
            <w:r w:rsidRPr="00B02C8E">
              <w:rPr>
                <w:rStyle w:val="FontStyle162"/>
                <w:sz w:val="24"/>
                <w:szCs w:val="24"/>
              </w:rPr>
              <w:t xml:space="preserve">—I </w:t>
            </w:r>
            <w:r w:rsidRPr="00B02C8E">
              <w:rPr>
                <w:rStyle w:val="FontStyle163"/>
                <w:sz w:val="24"/>
                <w:szCs w:val="24"/>
              </w:rPr>
              <w:t>вв. до н. э.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Римская империя в 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I</w:t>
            </w:r>
            <w:r w:rsidRPr="00B02C8E">
              <w:rPr>
                <w:rStyle w:val="FontStyle162"/>
                <w:sz w:val="24"/>
                <w:szCs w:val="24"/>
              </w:rPr>
              <w:t xml:space="preserve">—III </w:t>
            </w:r>
            <w:r w:rsidRPr="00B02C8E">
              <w:rPr>
                <w:rStyle w:val="FontStyle163"/>
                <w:sz w:val="24"/>
                <w:szCs w:val="24"/>
              </w:rPr>
              <w:t>вв. н. э.</w:t>
            </w:r>
          </w:p>
          <w:p w:rsidR="00C86209" w:rsidRPr="00B02C8E" w:rsidRDefault="00C86209" w:rsidP="00C86209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13.Римская империя в </w:t>
            </w:r>
            <w:r w:rsidRPr="00B02C8E">
              <w:rPr>
                <w:rStyle w:val="FontStyle162"/>
                <w:sz w:val="24"/>
                <w:szCs w:val="24"/>
              </w:rPr>
              <w:t xml:space="preserve">IV—V </w:t>
            </w:r>
            <w:r w:rsidRPr="00B02C8E">
              <w:rPr>
                <w:rStyle w:val="FontStyle163"/>
                <w:sz w:val="24"/>
                <w:szCs w:val="24"/>
              </w:rPr>
              <w:t>вв. Падение Западной Римской империи.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14. Крестовы походы 1096-1270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15. Сословно-представительные органы в Европе и Средние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lastRenderedPageBreak/>
              <w:t xml:space="preserve">  16. Крестьянская община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17. Средневековый замок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XII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XIII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18. Городское самоуправление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XII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</w:t>
            </w:r>
            <w:r w:rsidRPr="00B02C8E">
              <w:rPr>
                <w:rStyle w:val="FontStyle163"/>
                <w:sz w:val="24"/>
                <w:szCs w:val="24"/>
              </w:rPr>
              <w:t xml:space="preserve"> вв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19 Вассальная пирамида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VIII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XIV</w:t>
            </w:r>
            <w:r w:rsidRPr="00B02C8E">
              <w:rPr>
                <w:rStyle w:val="FontStyle163"/>
                <w:sz w:val="24"/>
                <w:szCs w:val="24"/>
              </w:rPr>
              <w:t xml:space="preserve"> вв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20. Возрождение в истории Европы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XIV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</w:t>
            </w:r>
            <w:r w:rsidRPr="00B02C8E">
              <w:rPr>
                <w:rStyle w:val="FontStyle163"/>
                <w:sz w:val="24"/>
                <w:szCs w:val="24"/>
              </w:rPr>
              <w:t xml:space="preserve"> вв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21. Реформация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</w:t>
            </w:r>
            <w:r w:rsidRPr="00B02C8E">
              <w:rPr>
                <w:rStyle w:val="FontStyle163"/>
                <w:sz w:val="24"/>
                <w:szCs w:val="24"/>
              </w:rPr>
              <w:t xml:space="preserve"> 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22. Нидерландская революция 1566-1609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23. Английская революция 1640-1666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24. Эпоха просвещения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- середина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XIX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25. Великая французская революция 1789-1799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26. Российское государство в годы смуты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27. Социально-сословное представительство на земских Соборах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</w:t>
            </w:r>
            <w:r w:rsidRPr="00B02C8E">
              <w:rPr>
                <w:rStyle w:val="FontStyle163"/>
                <w:sz w:val="24"/>
                <w:szCs w:val="24"/>
              </w:rPr>
              <w:t xml:space="preserve"> 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28. Государственный аппарат России в 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29. Органы власти и управления Российской империи в 20-е 70-е годы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</w:t>
            </w:r>
            <w:r w:rsidRPr="00B02C8E">
              <w:rPr>
                <w:rStyle w:val="FontStyle163"/>
                <w:sz w:val="24"/>
                <w:szCs w:val="24"/>
              </w:rPr>
              <w:t xml:space="preserve">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30. Реформы Петра Великого в первой четверти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31. Органы власти и управления Российской губернии и уезда в конце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>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32 Судебные учреждения губернии и уезда в конце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33. Управление городом в конце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34. Сословная структура Российской империи во второй половине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C86209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</w:p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209" w:rsidRPr="00B02C8E" w:rsidRDefault="00C86209" w:rsidP="00C86209">
      <w:pPr>
        <w:jc w:val="center"/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344615" w:rsidRPr="00B02C8E" w:rsidRDefault="00344615" w:rsidP="00C86209">
      <w:pPr>
        <w:rPr>
          <w:rFonts w:ascii="Times New Roman" w:hAnsi="Times New Roman"/>
          <w:sz w:val="24"/>
          <w:szCs w:val="24"/>
        </w:rPr>
        <w:sectPr w:rsidR="00344615" w:rsidRPr="00B02C8E" w:rsidSect="00344615">
          <w:pgSz w:w="16838" w:h="11906" w:orient="landscape" w:code="9"/>
          <w:pgMar w:top="720" w:right="720" w:bottom="720" w:left="1276" w:header="709" w:footer="709" w:gutter="0"/>
          <w:cols w:space="708"/>
          <w:docGrid w:linePitch="360"/>
        </w:sectPr>
      </w:pPr>
    </w:p>
    <w:p w:rsidR="002C56DE" w:rsidRPr="00B02C8E" w:rsidRDefault="002C56DE" w:rsidP="002C56D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 концу изучения курса Древнего мира в 5 классе ученик научится: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2C56DE" w:rsidRPr="00B02C8E" w:rsidRDefault="002C56DE" w:rsidP="002C56DE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2C56DE" w:rsidRPr="00B02C8E" w:rsidRDefault="002C56DE" w:rsidP="002C56DE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характеризовать условия и образ жизни, занятия людей, их достижения в различные исторические эпохи;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на основе текста и иллюстраций учебника, дополнитель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исторические источники 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отстаивать свою точку зрения в спорных исторических вопросах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предусматривает следующие формы промежуточной и итоговой аттестации: тестирование, обобщающие уроки, нацеленные на конкретизацию полученных знаний, выполнение учащимися проверочных заданий в форме тестирования или проверочных работ, которые позволяют убедиться в том, что основной материал был усвоен. все задания построены на изученном материале, а предлагаемый формат проверочных заданий и процедура их выполнения знакомы и понятны учащимися. В конце конкурса предполагается проведение итогового обобщения в форме тестирования.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Используемые педагогические технологии: ИКТ, здоровьесберегающая, проектная, игровая, исследовательская, проблемная, группового обучения, музейная педагогика, тестового контроля.</w:t>
      </w:r>
    </w:p>
    <w:p w:rsidR="002961CB" w:rsidRPr="00B02C8E" w:rsidRDefault="002961CB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Pr="00B02C8E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Pr="00B02C8E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Pr="00B02C8E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2961CB" w:rsidRPr="00B02C8E" w:rsidRDefault="002961CB" w:rsidP="002961CB">
      <w:pPr>
        <w:pStyle w:val="Style4"/>
        <w:widowControl/>
        <w:jc w:val="both"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Интернет -ресурсы</w:t>
      </w:r>
    </w:p>
    <w:p w:rsidR="002961CB" w:rsidRPr="00B02C8E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1.</w:t>
      </w:r>
      <w:r w:rsidRPr="00B02C8E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2961CB" w:rsidRPr="00B02C8E" w:rsidRDefault="00554CAE" w:rsidP="002961CB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8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2961CB" w:rsidRPr="00B02C8E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2961CB" w:rsidRPr="00B02C8E" w:rsidRDefault="002961CB" w:rsidP="002961CB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На сайте можно найти информацию по следующим темам: Древний Египет, Китай, Индия, Персия, Древняя Греция.</w:t>
      </w:r>
    </w:p>
    <w:p w:rsidR="002961CB" w:rsidRPr="00B02C8E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2.</w:t>
      </w:r>
      <w:r w:rsidRPr="00B02C8E">
        <w:rPr>
          <w:rStyle w:val="FontStyle163"/>
          <w:sz w:val="24"/>
          <w:szCs w:val="24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2961CB" w:rsidRPr="00B02C8E" w:rsidRDefault="00554CAE" w:rsidP="002961CB">
      <w:pPr>
        <w:pStyle w:val="Style2"/>
        <w:widowControl/>
        <w:spacing w:line="240" w:lineRule="auto"/>
        <w:ind w:left="427" w:firstLine="0"/>
        <w:rPr>
          <w:rStyle w:val="FontStyle163"/>
          <w:sz w:val="24"/>
          <w:szCs w:val="24"/>
          <w:u w:val="single"/>
          <w:lang w:eastAsia="en-US"/>
        </w:rPr>
      </w:pPr>
      <w:hyperlink r:id="rId9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school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-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collection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edu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2961CB" w:rsidRPr="00B02C8E" w:rsidRDefault="002961CB" w:rsidP="002961CB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2961CB" w:rsidRPr="00B02C8E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3.</w:t>
      </w:r>
      <w:r w:rsidRPr="00B02C8E">
        <w:rPr>
          <w:rStyle w:val="FontStyle163"/>
          <w:sz w:val="24"/>
          <w:szCs w:val="24"/>
        </w:rPr>
        <w:tab/>
        <w:t>Прочие ресурсы по истории Древнего мира по различным темам:</w:t>
      </w:r>
    </w:p>
    <w:p w:rsidR="002961CB" w:rsidRPr="00B02C8E" w:rsidRDefault="002961CB" w:rsidP="002961CB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История Древнего Египта:</w:t>
      </w:r>
    </w:p>
    <w:p w:rsidR="002961CB" w:rsidRPr="00B02C8E" w:rsidRDefault="002961CB" w:rsidP="002961CB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r w:rsidRPr="00B02C8E">
        <w:rPr>
          <w:rStyle w:val="FontStyle163"/>
          <w:sz w:val="24"/>
          <w:szCs w:val="24"/>
          <w:u w:val="single"/>
          <w:lang w:val="en-US" w:eastAsia="en-US"/>
        </w:rPr>
        <w:t>http</w:t>
      </w:r>
      <w:r w:rsidRPr="00B02C8E">
        <w:rPr>
          <w:rStyle w:val="FontStyle163"/>
          <w:sz w:val="24"/>
          <w:szCs w:val="24"/>
          <w:u w:val="single"/>
          <w:lang w:eastAsia="en-US"/>
        </w:rPr>
        <w:t>: //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maat</w:t>
      </w:r>
      <w:r w:rsidRPr="00B02C8E">
        <w:rPr>
          <w:rStyle w:val="FontStyle163"/>
          <w:sz w:val="24"/>
          <w:szCs w:val="24"/>
          <w:u w:val="single"/>
          <w:lang w:eastAsia="en-US"/>
        </w:rPr>
        <w:t>.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org</w:t>
      </w:r>
      <w:r w:rsidRPr="00B02C8E">
        <w:rPr>
          <w:rStyle w:val="FontStyle163"/>
          <w:sz w:val="24"/>
          <w:szCs w:val="24"/>
          <w:u w:val="single"/>
          <w:lang w:eastAsia="en-US"/>
        </w:rPr>
        <w:t xml:space="preserve">, 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ru</w:t>
      </w:r>
      <w:r w:rsidRPr="00B02C8E">
        <w:rPr>
          <w:rStyle w:val="FontStyle163"/>
          <w:sz w:val="24"/>
          <w:szCs w:val="24"/>
          <w:u w:val="single"/>
          <w:lang w:eastAsia="en-US"/>
        </w:rPr>
        <w:t>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about</w:t>
      </w:r>
      <w:r w:rsidRPr="00B02C8E">
        <w:rPr>
          <w:rStyle w:val="FontStyle163"/>
          <w:sz w:val="24"/>
          <w:szCs w:val="24"/>
          <w:u w:val="single"/>
          <w:lang w:eastAsia="en-US"/>
        </w:rPr>
        <w:t>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lectures</w:t>
      </w:r>
      <w:r w:rsidRPr="00B02C8E">
        <w:rPr>
          <w:rStyle w:val="FontStyle163"/>
          <w:sz w:val="24"/>
          <w:szCs w:val="24"/>
          <w:u w:val="single"/>
          <w:lang w:eastAsia="en-US"/>
        </w:rPr>
        <w:t>.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shtmlhttp</w:t>
      </w:r>
      <w:r w:rsidRPr="00B02C8E">
        <w:rPr>
          <w:rStyle w:val="FontStyle163"/>
          <w:sz w:val="24"/>
          <w:szCs w:val="24"/>
          <w:u w:val="single"/>
          <w:lang w:eastAsia="en-US"/>
        </w:rPr>
        <w:t>: //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www</w:t>
      </w:r>
      <w:r w:rsidRPr="00B02C8E">
        <w:rPr>
          <w:rStyle w:val="FontStyle163"/>
          <w:sz w:val="24"/>
          <w:szCs w:val="24"/>
          <w:u w:val="single"/>
          <w:lang w:eastAsia="en-US"/>
        </w:rPr>
        <w:t>.</w:t>
      </w:r>
      <w:hyperlink r:id="rId10" w:history="1">
        <w:r w:rsidRPr="00B02C8E">
          <w:rPr>
            <w:rStyle w:val="FontStyle163"/>
            <w:sz w:val="24"/>
            <w:szCs w:val="24"/>
            <w:u w:val="single"/>
            <w:lang w:val="en-US" w:eastAsia="en-US"/>
          </w:rPr>
          <w:t>kemet</w:t>
        </w:r>
        <w:r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</w:hyperlink>
    </w:p>
    <w:p w:rsidR="002961CB" w:rsidRPr="00B02C8E" w:rsidRDefault="002961CB" w:rsidP="002961CB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2961CB" w:rsidRPr="00B02C8E" w:rsidRDefault="002961CB" w:rsidP="002961CB">
      <w:pPr>
        <w:pStyle w:val="Style2"/>
        <w:widowControl/>
        <w:spacing w:line="240" w:lineRule="auto"/>
        <w:ind w:left="446" w:firstLine="0"/>
        <w:rPr>
          <w:rStyle w:val="FontStyle163"/>
          <w:sz w:val="24"/>
          <w:szCs w:val="24"/>
          <w:u w:val="single"/>
          <w:lang w:val="en-US" w:eastAsia="en-US"/>
        </w:rPr>
      </w:pPr>
      <w:r w:rsidRPr="00B02C8E">
        <w:rPr>
          <w:rStyle w:val="FontStyle163"/>
          <w:sz w:val="24"/>
          <w:szCs w:val="24"/>
          <w:u w:val="single"/>
          <w:lang w:val="en-US" w:eastAsia="en-US"/>
        </w:rPr>
        <w:t xml:space="preserve">http: //www, earth- </w:t>
      </w:r>
      <w:hyperlink r:id="rId11" w:history="1">
        <w:r w:rsidRPr="00B02C8E">
          <w:rPr>
            <w:rStyle w:val="FontStyle163"/>
            <w:sz w:val="24"/>
            <w:szCs w:val="24"/>
            <w:u w:val="single"/>
            <w:lang w:val="en-US" w:eastAsia="en-US"/>
          </w:rPr>
          <w:t>history.com/</w:t>
        </w:r>
      </w:hyperlink>
    </w:p>
    <w:p w:rsidR="002961CB" w:rsidRPr="00B02C8E" w:rsidRDefault="002961CB" w:rsidP="002961CB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Мировая художественная культура. Древний мир: от пер</w:t>
      </w:r>
      <w:r w:rsidRPr="00B02C8E">
        <w:rPr>
          <w:rStyle w:val="FontStyle163"/>
          <w:sz w:val="24"/>
          <w:szCs w:val="24"/>
        </w:rPr>
        <w:softHyphen/>
        <w:t>вобытности до Рима:</w:t>
      </w:r>
    </w:p>
    <w:p w:rsidR="002961CB" w:rsidRPr="00B02C8E" w:rsidRDefault="00554CAE" w:rsidP="002961CB">
      <w:pPr>
        <w:pStyle w:val="Style2"/>
        <w:widowControl/>
        <w:spacing w:line="240" w:lineRule="auto"/>
        <w:ind w:left="451" w:firstLine="0"/>
        <w:rPr>
          <w:rStyle w:val="FontStyle163"/>
          <w:sz w:val="24"/>
          <w:szCs w:val="24"/>
          <w:u w:val="single"/>
          <w:lang w:eastAsia="en-US"/>
        </w:rPr>
      </w:pPr>
      <w:hyperlink r:id="rId12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www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mhk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spb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2961CB" w:rsidRPr="00B02C8E" w:rsidRDefault="002961CB" w:rsidP="002961CB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Античная мифология:</w:t>
      </w:r>
    </w:p>
    <w:p w:rsidR="002961CB" w:rsidRPr="00B02C8E" w:rsidRDefault="00554CAE" w:rsidP="002961CB">
      <w:pPr>
        <w:pStyle w:val="Style2"/>
        <w:widowControl/>
        <w:spacing w:line="240" w:lineRule="auto"/>
        <w:ind w:left="456" w:firstLine="0"/>
        <w:rPr>
          <w:rStyle w:val="FontStyle163"/>
          <w:sz w:val="24"/>
          <w:szCs w:val="24"/>
          <w:u w:val="single"/>
          <w:lang w:eastAsia="en-US"/>
        </w:rPr>
      </w:pPr>
      <w:hyperlink r:id="rId13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sgu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ant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index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htm</w:t>
        </w:r>
      </w:hyperlink>
    </w:p>
    <w:p w:rsidR="002961CB" w:rsidRPr="00B02C8E" w:rsidRDefault="002961CB" w:rsidP="002961CB">
      <w:pPr>
        <w:pStyle w:val="Style46"/>
        <w:widowControl/>
        <w:tabs>
          <w:tab w:val="left" w:pos="667"/>
        </w:tabs>
        <w:spacing w:line="240" w:lineRule="auto"/>
        <w:ind w:left="451" w:right="3091"/>
        <w:contextualSpacing/>
        <w:jc w:val="both"/>
        <w:rPr>
          <w:rStyle w:val="FontStyle163"/>
          <w:sz w:val="24"/>
          <w:szCs w:val="24"/>
          <w:u w:val="single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 xml:space="preserve">Античное христианство: </w:t>
      </w:r>
      <w:r w:rsidRPr="00B02C8E">
        <w:rPr>
          <w:rStyle w:val="FontStyle163"/>
          <w:sz w:val="24"/>
          <w:szCs w:val="24"/>
          <w:u w:val="single"/>
          <w:lang w:val="en-US"/>
        </w:rPr>
        <w:t>http</w:t>
      </w:r>
      <w:r w:rsidRPr="00B02C8E">
        <w:rPr>
          <w:rStyle w:val="FontStyle163"/>
          <w:sz w:val="24"/>
          <w:szCs w:val="24"/>
          <w:u w:val="single"/>
        </w:rPr>
        <w:t>: //</w:t>
      </w:r>
      <w:r w:rsidRPr="00B02C8E">
        <w:rPr>
          <w:rStyle w:val="FontStyle163"/>
          <w:sz w:val="24"/>
          <w:szCs w:val="24"/>
          <w:u w:val="single"/>
          <w:lang w:val="en-US"/>
        </w:rPr>
        <w:t>www</w:t>
      </w:r>
      <w:r w:rsidRPr="00B02C8E">
        <w:rPr>
          <w:rStyle w:val="FontStyle163"/>
          <w:sz w:val="24"/>
          <w:szCs w:val="24"/>
          <w:u w:val="single"/>
        </w:rPr>
        <w:t xml:space="preserve">, </w:t>
      </w:r>
      <w:r w:rsidRPr="00B02C8E">
        <w:rPr>
          <w:rStyle w:val="FontStyle163"/>
          <w:sz w:val="24"/>
          <w:szCs w:val="24"/>
          <w:u w:val="single"/>
          <w:lang w:val="en-US"/>
        </w:rPr>
        <w:t>verigi</w:t>
      </w:r>
      <w:r w:rsidRPr="00B02C8E">
        <w:rPr>
          <w:rStyle w:val="FontStyle163"/>
          <w:sz w:val="24"/>
          <w:szCs w:val="24"/>
          <w:u w:val="single"/>
        </w:rPr>
        <w:t xml:space="preserve"> .</w:t>
      </w:r>
      <w:r w:rsidRPr="00B02C8E">
        <w:rPr>
          <w:rStyle w:val="FontStyle163"/>
          <w:sz w:val="24"/>
          <w:szCs w:val="24"/>
          <w:u w:val="single"/>
          <w:lang w:val="en-US"/>
        </w:rPr>
        <w:t>ru</w:t>
      </w:r>
      <w:r w:rsidRPr="00B02C8E">
        <w:rPr>
          <w:rStyle w:val="FontStyle163"/>
          <w:sz w:val="24"/>
          <w:szCs w:val="24"/>
          <w:u w:val="single"/>
        </w:rPr>
        <w:t>/?</w:t>
      </w:r>
      <w:r w:rsidRPr="00B02C8E">
        <w:rPr>
          <w:rStyle w:val="FontStyle163"/>
          <w:sz w:val="24"/>
          <w:szCs w:val="24"/>
          <w:u w:val="single"/>
          <w:lang w:val="en-US"/>
        </w:rPr>
        <w:t>book</w:t>
      </w:r>
      <w:r w:rsidRPr="00B02C8E">
        <w:rPr>
          <w:rStyle w:val="FontStyle163"/>
          <w:sz w:val="24"/>
          <w:szCs w:val="24"/>
          <w:u w:val="single"/>
        </w:rPr>
        <w:t xml:space="preserve">=13 </w:t>
      </w:r>
      <w:hyperlink r:id="rId14" w:history="1">
        <w:r w:rsidRPr="00B02C8E">
          <w:rPr>
            <w:rStyle w:val="FontStyle163"/>
            <w:sz w:val="24"/>
            <w:szCs w:val="24"/>
            <w:u w:val="single"/>
            <w:lang w:val="en-US"/>
          </w:rPr>
          <w:t>http</w:t>
        </w:r>
        <w:r w:rsidRPr="00B02C8E">
          <w:rPr>
            <w:rStyle w:val="FontStyle163"/>
            <w:sz w:val="24"/>
            <w:szCs w:val="24"/>
            <w:u w:val="single"/>
          </w:rPr>
          <w:t>://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www</w:t>
        </w:r>
        <w:r w:rsidRPr="00B02C8E">
          <w:rPr>
            <w:rStyle w:val="FontStyle163"/>
            <w:sz w:val="24"/>
            <w:szCs w:val="24"/>
            <w:u w:val="single"/>
          </w:rPr>
          <w:t>.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verigi</w:t>
        </w:r>
        <w:r w:rsidRPr="00B02C8E">
          <w:rPr>
            <w:rStyle w:val="FontStyle163"/>
            <w:sz w:val="24"/>
            <w:szCs w:val="24"/>
            <w:u w:val="single"/>
          </w:rPr>
          <w:t>.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ru</w:t>
        </w:r>
        <w:r w:rsidRPr="00B02C8E">
          <w:rPr>
            <w:rStyle w:val="FontStyle163"/>
            <w:sz w:val="24"/>
            <w:szCs w:val="24"/>
            <w:u w:val="single"/>
          </w:rPr>
          <w:t>/?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book</w:t>
        </w:r>
        <w:r w:rsidRPr="00B02C8E">
          <w:rPr>
            <w:rStyle w:val="FontStyle163"/>
            <w:sz w:val="24"/>
            <w:szCs w:val="24"/>
            <w:u w:val="single"/>
          </w:rPr>
          <w:t xml:space="preserve">=94 </w:t>
        </w:r>
      </w:hyperlink>
      <w:r w:rsidRPr="00B02C8E">
        <w:rPr>
          <w:rStyle w:val="FontStyle163"/>
          <w:sz w:val="24"/>
          <w:szCs w:val="24"/>
          <w:u w:val="single"/>
          <w:lang w:val="en-US"/>
        </w:rPr>
        <w:t>http</w:t>
      </w:r>
      <w:r w:rsidRPr="00B02C8E">
        <w:rPr>
          <w:rStyle w:val="FontStyle163"/>
          <w:sz w:val="24"/>
          <w:szCs w:val="24"/>
          <w:u w:val="single"/>
        </w:rPr>
        <w:t>: //</w:t>
      </w:r>
      <w:r w:rsidRPr="00B02C8E">
        <w:rPr>
          <w:rStyle w:val="FontStyle163"/>
          <w:sz w:val="24"/>
          <w:szCs w:val="24"/>
          <w:u w:val="single"/>
          <w:lang w:val="en-US"/>
        </w:rPr>
        <w:t>www</w:t>
      </w:r>
      <w:r w:rsidRPr="00B02C8E">
        <w:rPr>
          <w:rStyle w:val="FontStyle163"/>
          <w:sz w:val="24"/>
          <w:szCs w:val="24"/>
          <w:u w:val="single"/>
        </w:rPr>
        <w:t xml:space="preserve">, </w:t>
      </w:r>
      <w:r w:rsidRPr="00B02C8E">
        <w:rPr>
          <w:rStyle w:val="FontStyle163"/>
          <w:sz w:val="24"/>
          <w:szCs w:val="24"/>
          <w:u w:val="single"/>
          <w:lang w:val="en-US"/>
        </w:rPr>
        <w:t>verigi</w:t>
      </w:r>
      <w:r w:rsidRPr="00B02C8E">
        <w:rPr>
          <w:rStyle w:val="FontStyle163"/>
          <w:sz w:val="24"/>
          <w:szCs w:val="24"/>
          <w:u w:val="single"/>
        </w:rPr>
        <w:t xml:space="preserve">. </w:t>
      </w:r>
      <w:r w:rsidRPr="00B02C8E">
        <w:rPr>
          <w:rStyle w:val="FontStyle163"/>
          <w:sz w:val="24"/>
          <w:szCs w:val="24"/>
          <w:u w:val="single"/>
          <w:lang w:val="en-US"/>
        </w:rPr>
        <w:t>ru</w:t>
      </w:r>
      <w:r w:rsidRPr="00B02C8E">
        <w:rPr>
          <w:rStyle w:val="FontStyle163"/>
          <w:sz w:val="24"/>
          <w:szCs w:val="24"/>
          <w:u w:val="single"/>
        </w:rPr>
        <w:t>/?</w:t>
      </w:r>
      <w:r w:rsidRPr="00B02C8E">
        <w:rPr>
          <w:rStyle w:val="FontStyle163"/>
          <w:sz w:val="24"/>
          <w:szCs w:val="24"/>
          <w:u w:val="single"/>
          <w:lang w:val="en-US"/>
        </w:rPr>
        <w:t>book</w:t>
      </w:r>
      <w:r w:rsidRPr="00B02C8E">
        <w:rPr>
          <w:rStyle w:val="FontStyle163"/>
          <w:sz w:val="24"/>
          <w:szCs w:val="24"/>
          <w:u w:val="single"/>
        </w:rPr>
        <w:t>=71</w:t>
      </w:r>
    </w:p>
    <w:p w:rsidR="002961CB" w:rsidRPr="00B02C8E" w:rsidRDefault="002961CB" w:rsidP="002961CB">
      <w:pPr>
        <w:pStyle w:val="Style4"/>
        <w:widowControl/>
        <w:contextualSpacing/>
        <w:jc w:val="both"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Электронные ресурсы</w:t>
      </w:r>
    </w:p>
    <w:p w:rsidR="002961CB" w:rsidRPr="00B02C8E" w:rsidRDefault="002961CB" w:rsidP="002961CB">
      <w:pPr>
        <w:pStyle w:val="Style4"/>
        <w:widowControl/>
        <w:contextualSpacing/>
        <w:jc w:val="both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ab/>
        <w:t>Атлас Древнего мира. — М.: Новый ДИСК.</w:t>
      </w:r>
    </w:p>
    <w:p w:rsidR="002961CB" w:rsidRPr="00B02C8E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Список учебно-методического комплекта для учителя: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1. А. А. Вигасин, Г. И. Годер, И. С. Свенцицкая. Всеобщая история. История Древнего мира. Учебник. 5 класс, М.: «Просвещение», 2012 г.  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2. Г. И. Годер. Всеобщая история. История Древнего мира. Рабочая тетрадь. 5 класс. В 2 частях 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3. Е. А. Крючкова. Всеобщая история. История Древнего мира. Проверочные и контрольные работы. 5 класс, М.: «Просвещение», 2014 г. 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 </w:t>
      </w:r>
    </w:p>
    <w:p w:rsidR="002961CB" w:rsidRPr="00B02C8E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Список учебного комплекта для ученика: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1. А. А. Вигасин, Г. И. Годер, И. С. Свенцицкая. Всеобщая история. История Древнего мира. Учебник. 5 класс, М.: «Просвещение», 2012 г.  </w:t>
      </w:r>
    </w:p>
    <w:p w:rsidR="002961CB" w:rsidRPr="00B02C8E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4"/>
        <w:widowControl/>
        <w:spacing w:before="34"/>
        <w:contextualSpacing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Основная литература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110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Агбунов М. В. </w:t>
      </w:r>
      <w:r w:rsidRPr="00B02C8E">
        <w:rPr>
          <w:rStyle w:val="FontStyle163"/>
          <w:sz w:val="24"/>
          <w:szCs w:val="24"/>
        </w:rPr>
        <w:t>Античные мифы и легенды: мифологиче</w:t>
      </w:r>
      <w:r w:rsidRPr="00B02C8E">
        <w:rPr>
          <w:rStyle w:val="FontStyle163"/>
          <w:sz w:val="24"/>
          <w:szCs w:val="24"/>
        </w:rPr>
        <w:softHyphen/>
        <w:t>ский словарь / М. В. Агбунов. — М., 1994.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Бойс М. </w:t>
      </w:r>
      <w:r w:rsidRPr="00B02C8E">
        <w:rPr>
          <w:rStyle w:val="FontStyle163"/>
          <w:sz w:val="24"/>
          <w:szCs w:val="24"/>
        </w:rPr>
        <w:t>Зороастрийцы: Верования и обычаи / М. Бойс. — СПб., 1994.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Гуляев В. И. </w:t>
      </w:r>
      <w:r w:rsidRPr="00B02C8E">
        <w:rPr>
          <w:rStyle w:val="FontStyle163"/>
          <w:sz w:val="24"/>
          <w:szCs w:val="24"/>
        </w:rPr>
        <w:t>Шумер. Вавилон. Ассирия / В. И. Гуляев. — М, 2005.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Ботвинник М. Н. </w:t>
      </w:r>
      <w:r w:rsidRPr="00B02C8E">
        <w:rPr>
          <w:rStyle w:val="FontStyle163"/>
          <w:sz w:val="24"/>
          <w:szCs w:val="24"/>
        </w:rPr>
        <w:t>Жизнеописания знаменитых греков и римлян. Римляне / М. Н. Ботвинник, М. Б. Рабинович, К А. Стра-тановский. — М, 2008.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История Востока. В 6 т. Т. 1. Восток в древности / под ред. Р. Б. Рыбакова. — М., 2002.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>Немировский</w:t>
      </w:r>
      <w:r w:rsidRPr="00B02C8E">
        <w:rPr>
          <w:rStyle w:val="FontStyle129"/>
          <w:b w:val="0"/>
          <w:i w:val="0"/>
          <w:spacing w:val="50"/>
          <w:sz w:val="24"/>
          <w:szCs w:val="24"/>
        </w:rPr>
        <w:t>Л.</w:t>
      </w:r>
      <w:r w:rsidRPr="00B02C8E">
        <w:rPr>
          <w:rStyle w:val="FontStyle129"/>
          <w:b w:val="0"/>
          <w:i w:val="0"/>
          <w:sz w:val="24"/>
          <w:szCs w:val="24"/>
        </w:rPr>
        <w:t xml:space="preserve"> И. </w:t>
      </w:r>
      <w:r w:rsidRPr="00B02C8E">
        <w:rPr>
          <w:rStyle w:val="FontStyle163"/>
          <w:sz w:val="24"/>
          <w:szCs w:val="24"/>
        </w:rPr>
        <w:t>История Древнего мира: Античность /А. И. Немировский. — М., 2000. — Ч. 1—2.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Мерри X. </w:t>
      </w:r>
      <w:r w:rsidRPr="00B02C8E">
        <w:rPr>
          <w:rStyle w:val="FontStyle163"/>
          <w:sz w:val="24"/>
          <w:szCs w:val="24"/>
        </w:rPr>
        <w:t>Наследие Сириуса. Разгадка тайн Древнего Египта / Пер. с англ. /X. Мерри. — М., 1998.</w:t>
      </w:r>
    </w:p>
    <w:p w:rsidR="002961CB" w:rsidRPr="00B02C8E" w:rsidRDefault="002961CB" w:rsidP="002961CB">
      <w:pPr>
        <w:pStyle w:val="Style116"/>
        <w:widowControl/>
        <w:tabs>
          <w:tab w:val="left" w:pos="677"/>
        </w:tabs>
        <w:spacing w:before="67" w:line="240" w:lineRule="auto"/>
        <w:ind w:firstLine="312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lastRenderedPageBreak/>
        <w:t>10.</w:t>
      </w:r>
      <w:r w:rsidRPr="00B02C8E">
        <w:rPr>
          <w:rStyle w:val="FontStyle163"/>
          <w:sz w:val="24"/>
          <w:szCs w:val="24"/>
        </w:rPr>
        <w:tab/>
      </w:r>
      <w:r w:rsidRPr="00B02C8E">
        <w:rPr>
          <w:rStyle w:val="FontStyle129"/>
          <w:b w:val="0"/>
          <w:i w:val="0"/>
          <w:sz w:val="24"/>
          <w:szCs w:val="24"/>
        </w:rPr>
        <w:t xml:space="preserve">Целар К. </w:t>
      </w:r>
      <w:r w:rsidRPr="00B02C8E">
        <w:rPr>
          <w:rStyle w:val="FontStyle163"/>
          <w:sz w:val="24"/>
          <w:szCs w:val="24"/>
        </w:rPr>
        <w:t>Архитектура страны фараонов / К. Целар; пер.с венг. — М., 1990.</w:t>
      </w:r>
    </w:p>
    <w:p w:rsidR="002961CB" w:rsidRPr="00B02C8E" w:rsidRDefault="002961CB" w:rsidP="002961CB">
      <w:pPr>
        <w:pStyle w:val="Style4"/>
        <w:widowControl/>
        <w:spacing w:before="120"/>
        <w:contextualSpacing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Тематическая литература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426"/>
          <w:tab w:val="left" w:pos="566"/>
        </w:tabs>
        <w:spacing w:before="125" w:line="240" w:lineRule="auto"/>
        <w:ind w:left="426" w:firstLine="141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Гаспаров М. Л. </w:t>
      </w:r>
      <w:r w:rsidRPr="00B02C8E">
        <w:rPr>
          <w:rStyle w:val="FontStyle163"/>
          <w:sz w:val="24"/>
          <w:szCs w:val="24"/>
        </w:rPr>
        <w:t>Занимательная Греция / М. Л. Гаспаров. — М., 1998.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Геродот. </w:t>
      </w:r>
      <w:r w:rsidRPr="00B02C8E">
        <w:rPr>
          <w:rStyle w:val="FontStyle163"/>
          <w:sz w:val="24"/>
          <w:szCs w:val="24"/>
        </w:rPr>
        <w:t>История / Геродот. — М., 1993.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Древняя Греция: кн. для чтения / под ред. С. Л. Утченко. — М., 1974.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Знаменитые греки и римляне. — СПб., 1993.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История женщин на Западе. В 5 т. Т. 1. От древних богинь до христианских святых / Под общ. ред. Ж. Дюби, М. Перро. — СПб., 2005.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Карсавин Л. П. </w:t>
      </w:r>
      <w:r w:rsidRPr="00B02C8E">
        <w:rPr>
          <w:rStyle w:val="FontStyle163"/>
          <w:sz w:val="24"/>
          <w:szCs w:val="24"/>
        </w:rPr>
        <w:t>История европейской культуры: Римская империя, христианство и варвары/Л. П. Карсавин. — СПб., 2003.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8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Колобова К. М. </w:t>
      </w:r>
      <w:r w:rsidRPr="00B02C8E">
        <w:rPr>
          <w:rStyle w:val="FontStyle163"/>
          <w:sz w:val="24"/>
          <w:szCs w:val="24"/>
        </w:rPr>
        <w:t>Как жили древние греки / К. М. Ко</w:t>
      </w:r>
      <w:r w:rsidRPr="00B02C8E">
        <w:rPr>
          <w:rStyle w:val="FontStyle163"/>
          <w:sz w:val="24"/>
          <w:szCs w:val="24"/>
        </w:rPr>
        <w:softHyphen/>
        <w:t>лобова, Е. Л. Озерецкая. — М., 1959.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Микель П. </w:t>
      </w:r>
      <w:r w:rsidRPr="00B02C8E">
        <w:rPr>
          <w:rStyle w:val="FontStyle163"/>
          <w:sz w:val="24"/>
          <w:szCs w:val="24"/>
        </w:rPr>
        <w:t>Древняя Греция / П. Микель. — М., 1999.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48" w:line="240" w:lineRule="auto"/>
        <w:ind w:left="293" w:firstLine="0"/>
        <w:contextualSpacing/>
      </w:pPr>
      <w:r w:rsidRPr="00B02C8E">
        <w:rPr>
          <w:rStyle w:val="FontStyle163"/>
          <w:sz w:val="24"/>
          <w:szCs w:val="24"/>
        </w:rPr>
        <w:t>Мифы Древней Греции. — М., 2001.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24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НизолмД. </w:t>
      </w:r>
      <w:r w:rsidRPr="00B02C8E">
        <w:rPr>
          <w:rStyle w:val="FontStyle163"/>
          <w:sz w:val="24"/>
          <w:szCs w:val="24"/>
        </w:rPr>
        <w:t>Древняя Греция: энциклопедия для де</w:t>
      </w:r>
      <w:r w:rsidRPr="00B02C8E">
        <w:rPr>
          <w:rStyle w:val="FontStyle163"/>
          <w:sz w:val="24"/>
          <w:szCs w:val="24"/>
        </w:rPr>
        <w:softHyphen/>
        <w:t>тей / Д. Низолм. — М., 2001.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left="302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Пич С. </w:t>
      </w:r>
      <w:r w:rsidRPr="00B02C8E">
        <w:rPr>
          <w:rStyle w:val="FontStyle163"/>
          <w:sz w:val="24"/>
          <w:szCs w:val="24"/>
        </w:rPr>
        <w:t>Греки / С. Пич, Э. Миллард. — М., 1994.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Свенцицкая И. С. </w:t>
      </w:r>
      <w:r w:rsidRPr="00B02C8E">
        <w:rPr>
          <w:rStyle w:val="FontStyle163"/>
          <w:sz w:val="24"/>
          <w:szCs w:val="24"/>
        </w:rPr>
        <w:t>Первые христиане и Римская импе</w:t>
      </w:r>
      <w:r w:rsidRPr="00B02C8E">
        <w:rPr>
          <w:rStyle w:val="FontStyle163"/>
          <w:sz w:val="24"/>
          <w:szCs w:val="24"/>
        </w:rPr>
        <w:softHyphen/>
        <w:t>рия / И. С. Свенцицкая. — М., 2003.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Сергеенко М. Е. </w:t>
      </w:r>
      <w:r w:rsidRPr="00B02C8E">
        <w:rPr>
          <w:rStyle w:val="FontStyle163"/>
          <w:sz w:val="24"/>
          <w:szCs w:val="24"/>
        </w:rPr>
        <w:t>Жизнь в Древнем Риме / М. Е. Сер-геенко. - СПб., 2000.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Сидорина Н. К. </w:t>
      </w:r>
      <w:r w:rsidRPr="00B02C8E">
        <w:rPr>
          <w:rStyle w:val="FontStyle163"/>
          <w:sz w:val="24"/>
          <w:szCs w:val="24"/>
        </w:rPr>
        <w:t>Древняя Греция и Рим / Н. К. Сидо-рина. - М., 2001.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Уколова В. И. </w:t>
      </w:r>
      <w:r w:rsidRPr="00B02C8E">
        <w:rPr>
          <w:rStyle w:val="FontStyle163"/>
          <w:sz w:val="24"/>
          <w:szCs w:val="24"/>
        </w:rPr>
        <w:t>Книга для чтения по истории Древнего мира / В. И. Уколова, Л. П. Маринович. — М., 2004.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Циркин Ю. Б. </w:t>
      </w:r>
      <w:r w:rsidRPr="00B02C8E">
        <w:rPr>
          <w:rStyle w:val="FontStyle163"/>
          <w:sz w:val="24"/>
          <w:szCs w:val="24"/>
        </w:rPr>
        <w:t>Гражданские войны в Риме: Побеждён</w:t>
      </w:r>
      <w:r w:rsidRPr="00B02C8E">
        <w:rPr>
          <w:rStyle w:val="FontStyle163"/>
          <w:sz w:val="24"/>
          <w:szCs w:val="24"/>
        </w:rPr>
        <w:softHyphen/>
        <w:t>ные / Ю. Б. Циркин. - СПб., 2006.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Чеканова Н. В. </w:t>
      </w:r>
      <w:r w:rsidRPr="00B02C8E">
        <w:rPr>
          <w:rStyle w:val="FontStyle163"/>
          <w:sz w:val="24"/>
          <w:szCs w:val="24"/>
        </w:rPr>
        <w:t>Римская диктатура последнего века ре</w:t>
      </w:r>
      <w:r w:rsidRPr="00B02C8E">
        <w:rPr>
          <w:rStyle w:val="FontStyle163"/>
          <w:sz w:val="24"/>
          <w:szCs w:val="24"/>
        </w:rPr>
        <w:softHyphen/>
        <w:t>спублики / Н. В. Чеканова. — СПб., 2005.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left="302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ШайдДж. </w:t>
      </w:r>
      <w:r w:rsidRPr="00B02C8E">
        <w:rPr>
          <w:rStyle w:val="FontStyle163"/>
          <w:sz w:val="24"/>
          <w:szCs w:val="24"/>
        </w:rPr>
        <w:t>Религия римлян/Дж. Шайд. — М., 2006.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Элиаде М. </w:t>
      </w:r>
      <w:r w:rsidRPr="00B02C8E">
        <w:rPr>
          <w:rStyle w:val="FontStyle163"/>
          <w:sz w:val="24"/>
          <w:szCs w:val="24"/>
        </w:rPr>
        <w:t>История веры и религиозных идей / М. Элиа-де. - М., 2002.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3" w:line="240" w:lineRule="auto"/>
        <w:ind w:firstLine="302"/>
        <w:contextualSpacing/>
      </w:pPr>
      <w:r w:rsidRPr="00B02C8E">
        <w:rPr>
          <w:rStyle w:val="FontStyle129"/>
          <w:b w:val="0"/>
          <w:i w:val="0"/>
          <w:sz w:val="24"/>
          <w:szCs w:val="24"/>
        </w:rPr>
        <w:t xml:space="preserve">Ярхо В. Н. </w:t>
      </w:r>
      <w:r w:rsidRPr="00B02C8E">
        <w:rPr>
          <w:rStyle w:val="FontStyle163"/>
          <w:sz w:val="24"/>
          <w:szCs w:val="24"/>
        </w:rPr>
        <w:t>Семь дней в афинском театре Диониса / В. Н.Ярхо. - М., 2004.</w:t>
      </w:r>
    </w:p>
    <w:p w:rsidR="002C56DE" w:rsidRPr="00B02C8E" w:rsidRDefault="002C56DE" w:rsidP="00E5029A">
      <w:pPr>
        <w:shd w:val="clear" w:color="auto" w:fill="FFFFFF"/>
        <w:spacing w:after="0" w:line="216" w:lineRule="exact"/>
        <w:ind w:right="1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0671" w:rsidRPr="00D0672C" w:rsidRDefault="00400671" w:rsidP="0040067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Pr="00D0672C">
        <w:rPr>
          <w:rFonts w:ascii="Times New Roman" w:hAnsi="Times New Roman"/>
          <w:b/>
          <w:sz w:val="28"/>
          <w:szCs w:val="24"/>
        </w:rPr>
        <w:t>Лист изменений и дополнений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4"/>
        <w:gridCol w:w="1927"/>
        <w:gridCol w:w="2160"/>
        <w:gridCol w:w="2084"/>
        <w:gridCol w:w="2354"/>
      </w:tblGrid>
      <w:tr w:rsidR="00400671" w:rsidRPr="00D0672C" w:rsidTr="00EE5197">
        <w:tc>
          <w:tcPr>
            <w:tcW w:w="1696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43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197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400671" w:rsidRPr="00D0672C" w:rsidTr="00EE5197">
        <w:tc>
          <w:tcPr>
            <w:tcW w:w="1696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71" w:rsidRPr="00D0672C" w:rsidTr="00EE5197">
        <w:tc>
          <w:tcPr>
            <w:tcW w:w="1696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71" w:rsidRPr="00D0672C" w:rsidTr="00EE5197">
        <w:tc>
          <w:tcPr>
            <w:tcW w:w="1696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71" w:rsidRPr="00D0672C" w:rsidTr="00EE5197">
        <w:tc>
          <w:tcPr>
            <w:tcW w:w="1696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00671" w:rsidRPr="00D0672C" w:rsidRDefault="00400671" w:rsidP="00EE5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71" w:rsidTr="00EE5197">
        <w:tc>
          <w:tcPr>
            <w:tcW w:w="1696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1843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5197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2912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2912" w:type="dxa"/>
          </w:tcPr>
          <w:p w:rsidR="00400671" w:rsidRDefault="00400671" w:rsidP="00EE5197">
            <w:pPr>
              <w:jc w:val="center"/>
            </w:pPr>
          </w:p>
        </w:tc>
      </w:tr>
      <w:tr w:rsidR="00400671" w:rsidTr="00EE5197">
        <w:tc>
          <w:tcPr>
            <w:tcW w:w="1696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1843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5197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2912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2912" w:type="dxa"/>
          </w:tcPr>
          <w:p w:rsidR="00400671" w:rsidRDefault="00400671" w:rsidP="00EE5197">
            <w:pPr>
              <w:jc w:val="center"/>
            </w:pPr>
          </w:p>
        </w:tc>
      </w:tr>
      <w:tr w:rsidR="00400671" w:rsidTr="00EE5197">
        <w:tc>
          <w:tcPr>
            <w:tcW w:w="1696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1843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5197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2912" w:type="dxa"/>
          </w:tcPr>
          <w:p w:rsidR="00400671" w:rsidRDefault="00400671" w:rsidP="00EE5197">
            <w:pPr>
              <w:jc w:val="center"/>
            </w:pPr>
          </w:p>
        </w:tc>
        <w:tc>
          <w:tcPr>
            <w:tcW w:w="2912" w:type="dxa"/>
          </w:tcPr>
          <w:p w:rsidR="00400671" w:rsidRDefault="00400671" w:rsidP="00EE5197">
            <w:pPr>
              <w:jc w:val="center"/>
            </w:pPr>
          </w:p>
        </w:tc>
      </w:tr>
    </w:tbl>
    <w:p w:rsidR="00400671" w:rsidRDefault="00400671" w:rsidP="00400671">
      <w:pPr>
        <w:jc w:val="center"/>
      </w:pPr>
    </w:p>
    <w:p w:rsidR="002C56DE" w:rsidRPr="00B02C8E" w:rsidRDefault="002C56DE" w:rsidP="00631FD8">
      <w:pPr>
        <w:shd w:val="clear" w:color="auto" w:fill="FFFFFF"/>
        <w:spacing w:after="0" w:line="216" w:lineRule="exact"/>
        <w:ind w:left="426" w:right="10"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2C56DE" w:rsidRPr="00B02C8E" w:rsidSect="00631FD8">
      <w:pgSz w:w="11906" w:h="16838" w:code="9"/>
      <w:pgMar w:top="720" w:right="72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AE" w:rsidRDefault="00554CAE">
      <w:pPr>
        <w:spacing w:after="0" w:line="240" w:lineRule="auto"/>
      </w:pPr>
      <w:r>
        <w:separator/>
      </w:r>
    </w:p>
  </w:endnote>
  <w:endnote w:type="continuationSeparator" w:id="0">
    <w:p w:rsidR="00554CAE" w:rsidRDefault="0055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AE" w:rsidRDefault="00554CAE">
      <w:pPr>
        <w:spacing w:after="0" w:line="240" w:lineRule="auto"/>
      </w:pPr>
      <w:r>
        <w:separator/>
      </w:r>
    </w:p>
  </w:footnote>
  <w:footnote w:type="continuationSeparator" w:id="0">
    <w:p w:rsidR="00554CAE" w:rsidRDefault="0055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7A0F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24F3A48"/>
    <w:multiLevelType w:val="hybridMultilevel"/>
    <w:tmpl w:val="B562E39E"/>
    <w:lvl w:ilvl="0" w:tplc="A950D208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88D60D7"/>
    <w:multiLevelType w:val="hybridMultilevel"/>
    <w:tmpl w:val="360AA610"/>
    <w:lvl w:ilvl="0" w:tplc="17046D08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7D3EF4"/>
    <w:multiLevelType w:val="multilevel"/>
    <w:tmpl w:val="9D9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FE1F7C"/>
    <w:multiLevelType w:val="hybridMultilevel"/>
    <w:tmpl w:val="ABB27D52"/>
    <w:lvl w:ilvl="0" w:tplc="0640290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7805FC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40F89"/>
    <w:multiLevelType w:val="hybridMultilevel"/>
    <w:tmpl w:val="98241E68"/>
    <w:lvl w:ilvl="0" w:tplc="6BD665C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6"/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2"/>
  </w:num>
  <w:num w:numId="5">
    <w:abstractNumId w:val="5"/>
  </w:num>
  <w:num w:numId="6">
    <w:abstractNumId w:val="19"/>
  </w:num>
  <w:num w:numId="7">
    <w:abstractNumId w:val="17"/>
  </w:num>
  <w:num w:numId="8">
    <w:abstractNumId w:val="1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7"/>
  </w:num>
  <w:num w:numId="21">
    <w:abstractNumId w:val="13"/>
  </w:num>
  <w:num w:numId="22">
    <w:abstractNumId w:val="20"/>
  </w:num>
  <w:num w:numId="23">
    <w:abstractNumId w:val="3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0BD"/>
    <w:rsid w:val="000177A6"/>
    <w:rsid w:val="000610A0"/>
    <w:rsid w:val="0006121D"/>
    <w:rsid w:val="00066ADD"/>
    <w:rsid w:val="0007377A"/>
    <w:rsid w:val="000A42B2"/>
    <w:rsid w:val="000A5F1C"/>
    <w:rsid w:val="000B5921"/>
    <w:rsid w:val="0010440D"/>
    <w:rsid w:val="0010798F"/>
    <w:rsid w:val="00125FB7"/>
    <w:rsid w:val="00142E86"/>
    <w:rsid w:val="00147978"/>
    <w:rsid w:val="001557AA"/>
    <w:rsid w:val="001852AB"/>
    <w:rsid w:val="001A7A32"/>
    <w:rsid w:val="001B55EE"/>
    <w:rsid w:val="002069BE"/>
    <w:rsid w:val="002671D5"/>
    <w:rsid w:val="0027494E"/>
    <w:rsid w:val="002961CB"/>
    <w:rsid w:val="002B6431"/>
    <w:rsid w:val="002C41BF"/>
    <w:rsid w:val="002C56DE"/>
    <w:rsid w:val="002E2DC7"/>
    <w:rsid w:val="002F5736"/>
    <w:rsid w:val="00312DB4"/>
    <w:rsid w:val="003149E7"/>
    <w:rsid w:val="00320666"/>
    <w:rsid w:val="003366F7"/>
    <w:rsid w:val="00344615"/>
    <w:rsid w:val="0034505F"/>
    <w:rsid w:val="00346E37"/>
    <w:rsid w:val="00353CA5"/>
    <w:rsid w:val="00363703"/>
    <w:rsid w:val="00364589"/>
    <w:rsid w:val="00372223"/>
    <w:rsid w:val="003B458E"/>
    <w:rsid w:val="003C1004"/>
    <w:rsid w:val="003C1ED0"/>
    <w:rsid w:val="003D49E5"/>
    <w:rsid w:val="003E6C16"/>
    <w:rsid w:val="003E6EBC"/>
    <w:rsid w:val="003E71F2"/>
    <w:rsid w:val="003E72F8"/>
    <w:rsid w:val="003F2ECA"/>
    <w:rsid w:val="00400671"/>
    <w:rsid w:val="00402ABC"/>
    <w:rsid w:val="0041295B"/>
    <w:rsid w:val="004131F9"/>
    <w:rsid w:val="0042549F"/>
    <w:rsid w:val="004354F7"/>
    <w:rsid w:val="004A3E8A"/>
    <w:rsid w:val="004A70B4"/>
    <w:rsid w:val="004B5FFD"/>
    <w:rsid w:val="004D06E5"/>
    <w:rsid w:val="004E28B8"/>
    <w:rsid w:val="004E2CAF"/>
    <w:rsid w:val="004E4C13"/>
    <w:rsid w:val="004F299A"/>
    <w:rsid w:val="0051344E"/>
    <w:rsid w:val="005348C2"/>
    <w:rsid w:val="00554CAE"/>
    <w:rsid w:val="00591CD0"/>
    <w:rsid w:val="005A4A30"/>
    <w:rsid w:val="005B53AD"/>
    <w:rsid w:val="005D7D5C"/>
    <w:rsid w:val="005F252A"/>
    <w:rsid w:val="005F37CC"/>
    <w:rsid w:val="005F405C"/>
    <w:rsid w:val="0062085E"/>
    <w:rsid w:val="00631FD8"/>
    <w:rsid w:val="00677CBA"/>
    <w:rsid w:val="006951EF"/>
    <w:rsid w:val="006B3FC5"/>
    <w:rsid w:val="006C76B7"/>
    <w:rsid w:val="006D2009"/>
    <w:rsid w:val="006D59EF"/>
    <w:rsid w:val="006D6F8C"/>
    <w:rsid w:val="006F5007"/>
    <w:rsid w:val="00705934"/>
    <w:rsid w:val="0072627F"/>
    <w:rsid w:val="0077567F"/>
    <w:rsid w:val="00777271"/>
    <w:rsid w:val="007816B0"/>
    <w:rsid w:val="00782FFB"/>
    <w:rsid w:val="00795F5B"/>
    <w:rsid w:val="007B0920"/>
    <w:rsid w:val="007B4AA9"/>
    <w:rsid w:val="007D16E3"/>
    <w:rsid w:val="007D1C0C"/>
    <w:rsid w:val="007E07F0"/>
    <w:rsid w:val="007E4C50"/>
    <w:rsid w:val="007E5326"/>
    <w:rsid w:val="007E5F7D"/>
    <w:rsid w:val="007F0262"/>
    <w:rsid w:val="00804930"/>
    <w:rsid w:val="008247C2"/>
    <w:rsid w:val="00833069"/>
    <w:rsid w:val="00833472"/>
    <w:rsid w:val="00837780"/>
    <w:rsid w:val="00844C89"/>
    <w:rsid w:val="00847460"/>
    <w:rsid w:val="00853E9F"/>
    <w:rsid w:val="0086254D"/>
    <w:rsid w:val="00874EB1"/>
    <w:rsid w:val="008762AC"/>
    <w:rsid w:val="00877423"/>
    <w:rsid w:val="008806C0"/>
    <w:rsid w:val="00887679"/>
    <w:rsid w:val="008901E7"/>
    <w:rsid w:val="008A71E6"/>
    <w:rsid w:val="008B1406"/>
    <w:rsid w:val="008B1448"/>
    <w:rsid w:val="008C3530"/>
    <w:rsid w:val="008E59B4"/>
    <w:rsid w:val="008F2BFA"/>
    <w:rsid w:val="009012E1"/>
    <w:rsid w:val="009036F7"/>
    <w:rsid w:val="00905C49"/>
    <w:rsid w:val="00924813"/>
    <w:rsid w:val="00930585"/>
    <w:rsid w:val="00930B45"/>
    <w:rsid w:val="00934863"/>
    <w:rsid w:val="0095383B"/>
    <w:rsid w:val="00963146"/>
    <w:rsid w:val="009673D6"/>
    <w:rsid w:val="009777A7"/>
    <w:rsid w:val="00986DBC"/>
    <w:rsid w:val="00992B41"/>
    <w:rsid w:val="009C312C"/>
    <w:rsid w:val="009C36FF"/>
    <w:rsid w:val="009D0241"/>
    <w:rsid w:val="009D0F47"/>
    <w:rsid w:val="009D4B41"/>
    <w:rsid w:val="009E04BB"/>
    <w:rsid w:val="009F4D79"/>
    <w:rsid w:val="00A1056D"/>
    <w:rsid w:val="00A51FD8"/>
    <w:rsid w:val="00A66E3B"/>
    <w:rsid w:val="00A805D6"/>
    <w:rsid w:val="00A90236"/>
    <w:rsid w:val="00AA0259"/>
    <w:rsid w:val="00AA0FC0"/>
    <w:rsid w:val="00AA1753"/>
    <w:rsid w:val="00AA2513"/>
    <w:rsid w:val="00AA2578"/>
    <w:rsid w:val="00AA35A6"/>
    <w:rsid w:val="00AA3C91"/>
    <w:rsid w:val="00AB2D20"/>
    <w:rsid w:val="00AC1C93"/>
    <w:rsid w:val="00AC6D03"/>
    <w:rsid w:val="00AD0020"/>
    <w:rsid w:val="00AD06E4"/>
    <w:rsid w:val="00AD5DB8"/>
    <w:rsid w:val="00AE11A8"/>
    <w:rsid w:val="00AE31F0"/>
    <w:rsid w:val="00AF7421"/>
    <w:rsid w:val="00B01CFF"/>
    <w:rsid w:val="00B02C8E"/>
    <w:rsid w:val="00B13970"/>
    <w:rsid w:val="00B50F59"/>
    <w:rsid w:val="00B53FD7"/>
    <w:rsid w:val="00B5422E"/>
    <w:rsid w:val="00B60E78"/>
    <w:rsid w:val="00B6504F"/>
    <w:rsid w:val="00B722AD"/>
    <w:rsid w:val="00B77F7A"/>
    <w:rsid w:val="00B972D5"/>
    <w:rsid w:val="00BA6D02"/>
    <w:rsid w:val="00BB4C8A"/>
    <w:rsid w:val="00BC5876"/>
    <w:rsid w:val="00BD0EAD"/>
    <w:rsid w:val="00BD71B5"/>
    <w:rsid w:val="00BE773E"/>
    <w:rsid w:val="00C04257"/>
    <w:rsid w:val="00C160BD"/>
    <w:rsid w:val="00C31D57"/>
    <w:rsid w:val="00C34DE6"/>
    <w:rsid w:val="00C36CF9"/>
    <w:rsid w:val="00C52E48"/>
    <w:rsid w:val="00C564CC"/>
    <w:rsid w:val="00C5798A"/>
    <w:rsid w:val="00C57E38"/>
    <w:rsid w:val="00C60141"/>
    <w:rsid w:val="00C60A5B"/>
    <w:rsid w:val="00C61AF4"/>
    <w:rsid w:val="00C744D8"/>
    <w:rsid w:val="00C86209"/>
    <w:rsid w:val="00C90357"/>
    <w:rsid w:val="00CA212C"/>
    <w:rsid w:val="00CA4F6B"/>
    <w:rsid w:val="00CA6523"/>
    <w:rsid w:val="00CA74C4"/>
    <w:rsid w:val="00CB7CE9"/>
    <w:rsid w:val="00CC546E"/>
    <w:rsid w:val="00CD6439"/>
    <w:rsid w:val="00CE0FE9"/>
    <w:rsid w:val="00D42456"/>
    <w:rsid w:val="00D70B92"/>
    <w:rsid w:val="00D90C50"/>
    <w:rsid w:val="00D9488A"/>
    <w:rsid w:val="00DA213B"/>
    <w:rsid w:val="00DD7B9D"/>
    <w:rsid w:val="00E11882"/>
    <w:rsid w:val="00E118B3"/>
    <w:rsid w:val="00E13515"/>
    <w:rsid w:val="00E266CC"/>
    <w:rsid w:val="00E44D7E"/>
    <w:rsid w:val="00E5029A"/>
    <w:rsid w:val="00E5144B"/>
    <w:rsid w:val="00E56F3F"/>
    <w:rsid w:val="00E61B9B"/>
    <w:rsid w:val="00E82BFC"/>
    <w:rsid w:val="00E91D8D"/>
    <w:rsid w:val="00EB2B4B"/>
    <w:rsid w:val="00ED502E"/>
    <w:rsid w:val="00EF7768"/>
    <w:rsid w:val="00F06A0B"/>
    <w:rsid w:val="00F0789B"/>
    <w:rsid w:val="00F13066"/>
    <w:rsid w:val="00F3008A"/>
    <w:rsid w:val="00F339FD"/>
    <w:rsid w:val="00F36EDC"/>
    <w:rsid w:val="00F4582B"/>
    <w:rsid w:val="00F546FF"/>
    <w:rsid w:val="00F55F35"/>
    <w:rsid w:val="00F636A3"/>
    <w:rsid w:val="00F94CF2"/>
    <w:rsid w:val="00FA4EDB"/>
    <w:rsid w:val="00FC292E"/>
    <w:rsid w:val="00FF1584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C26F8-B708-4936-9242-8E2116B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BD"/>
    <w:pPr>
      <w:ind w:left="720"/>
      <w:contextualSpacing/>
    </w:pPr>
  </w:style>
  <w:style w:type="paragraph" w:customStyle="1" w:styleId="Style2">
    <w:name w:val="Style2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3008A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3008A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3008A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300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3008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300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3008A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3008A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3008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F3008A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F3008A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15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FF158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FF1584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F1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15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1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F1584"/>
    <w:rPr>
      <w:sz w:val="22"/>
      <w:szCs w:val="22"/>
      <w:lang w:eastAsia="en-US"/>
    </w:rPr>
  </w:style>
  <w:style w:type="paragraph" w:styleId="a8">
    <w:name w:val="No Spacing"/>
    <w:uiPriority w:val="1"/>
    <w:qFormat/>
    <w:rsid w:val="006B3FC5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36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0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0F4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72223"/>
    <w:rPr>
      <w:rFonts w:ascii="Tahoma" w:hAnsi="Tahoma" w:cs="Tahoma"/>
      <w:sz w:val="16"/>
      <w:szCs w:val="16"/>
      <w:lang w:eastAsia="en-US"/>
    </w:rPr>
  </w:style>
  <w:style w:type="paragraph" w:customStyle="1" w:styleId="style56">
    <w:name w:val="style56"/>
    <w:basedOn w:val="a"/>
    <w:rsid w:val="007D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7D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6D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D20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13" Type="http://schemas.openxmlformats.org/officeDocument/2006/relationships/hyperlink" Target="http://mythology.sgu.ru/mythology/ant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hk.sp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em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verigi.ru/?book=9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8F93-E830-4149-B33A-09C9AE88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12731</Words>
  <Characters>72568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85129</CharactersWithSpaces>
  <SharedDoc>false</SharedDoc>
  <HLinks>
    <vt:vector size="42" baseType="variant">
      <vt:variant>
        <vt:i4>1114220</vt:i4>
      </vt:variant>
      <vt:variant>
        <vt:i4>18</vt:i4>
      </vt:variant>
      <vt:variant>
        <vt:i4>0</vt:i4>
      </vt:variant>
      <vt:variant>
        <vt:i4>5</vt:i4>
      </vt:variant>
      <vt:variant>
        <vt:lpwstr>http://www.verigi.ru/?book=94</vt:lpwstr>
      </vt:variant>
      <vt:variant>
        <vt:lpwstr/>
      </vt:variant>
      <vt:variant>
        <vt:i4>3473412</vt:i4>
      </vt:variant>
      <vt:variant>
        <vt:i4>15</vt:i4>
      </vt:variant>
      <vt:variant>
        <vt:i4>0</vt:i4>
      </vt:variant>
      <vt:variant>
        <vt:i4>5</vt:i4>
      </vt:variant>
      <vt:variant>
        <vt:lpwstr>http://mythology.sgu.ru/mythology/ant/index.htm</vt:lpwstr>
      </vt:variant>
      <vt:variant>
        <vt:lpwstr/>
      </vt:variant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2621448</vt:i4>
      </vt:variant>
      <vt:variant>
        <vt:i4>9</vt:i4>
      </vt:variant>
      <vt:variant>
        <vt:i4>0</vt:i4>
      </vt:variant>
      <vt:variant>
        <vt:i4>5</vt:i4>
      </vt:variant>
      <vt:variant>
        <vt:lpwstr>http://history.com/</vt:lpwstr>
      </vt:variant>
      <vt:variant>
        <vt:lpwstr/>
      </vt:variant>
      <vt:variant>
        <vt:i4>2818130</vt:i4>
      </vt:variant>
      <vt:variant>
        <vt:i4>6</vt:i4>
      </vt:variant>
      <vt:variant>
        <vt:i4>0</vt:i4>
      </vt:variant>
      <vt:variant>
        <vt:i4>5</vt:i4>
      </vt:variant>
      <vt:variant>
        <vt:lpwstr>http://kemet.ru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http://www.rusedu.ru/subcat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Елена</dc:creator>
  <cp:lastModifiedBy>Учитель</cp:lastModifiedBy>
  <cp:revision>56</cp:revision>
  <cp:lastPrinted>2020-08-24T03:29:00Z</cp:lastPrinted>
  <dcterms:created xsi:type="dcterms:W3CDTF">2015-08-23T16:57:00Z</dcterms:created>
  <dcterms:modified xsi:type="dcterms:W3CDTF">2020-11-11T03:10:00Z</dcterms:modified>
</cp:coreProperties>
</file>